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A69B2" w:rsidRPr="00AF7A26" w:rsidRDefault="00AF7A26" w:rsidP="00EA69B2">
      <w:pPr>
        <w:jc w:val="center"/>
        <w:rPr>
          <w:b/>
          <w:color w:val="000000"/>
          <w:szCs w:val="28"/>
        </w:rPr>
      </w:pPr>
      <w:r w:rsidRPr="00AF7A26">
        <w:rPr>
          <w:b/>
          <w:color w:val="000000"/>
          <w:szCs w:val="28"/>
        </w:rPr>
        <w:t xml:space="preserve">Анализ принятых мер </w:t>
      </w:r>
    </w:p>
    <w:p w:rsidR="00EA69B2" w:rsidRDefault="00EA69B2" w:rsidP="00EA69B2">
      <w:pPr>
        <w:ind w:firstLine="708"/>
        <w:rPr>
          <w:color w:val="000000"/>
          <w:szCs w:val="28"/>
        </w:rPr>
      </w:pPr>
      <w:r>
        <w:rPr>
          <w:bCs/>
          <w:szCs w:val="28"/>
        </w:rPr>
        <w:t>Все образовательные организации имеют локальные нормативные акты (уставы, правила внутреннего распорядка, правила приёма и др.)</w:t>
      </w:r>
    </w:p>
    <w:p w:rsidR="00EA69B2" w:rsidRDefault="00EA69B2" w:rsidP="00EA69B2">
      <w:pPr>
        <w:ind w:firstLine="708"/>
        <w:rPr>
          <w:szCs w:val="28"/>
        </w:rPr>
      </w:pPr>
      <w:r>
        <w:rPr>
          <w:bCs/>
          <w:szCs w:val="28"/>
        </w:rPr>
        <w:t xml:space="preserve"> В</w:t>
      </w:r>
      <w:r w:rsidRPr="00092C39">
        <w:rPr>
          <w:bCs/>
          <w:szCs w:val="28"/>
        </w:rPr>
        <w:t>се образовательные учреждения (4</w:t>
      </w:r>
      <w:r>
        <w:rPr>
          <w:bCs/>
          <w:szCs w:val="28"/>
        </w:rPr>
        <w:t>6</w:t>
      </w:r>
      <w:r w:rsidRPr="00092C39">
        <w:rPr>
          <w:bCs/>
          <w:szCs w:val="28"/>
        </w:rPr>
        <w:t xml:space="preserve">- общеобразовательные школы, 2- учреждения дополнительного образования и 7- дошкольные образовательные учреждения) имеют </w:t>
      </w:r>
      <w:r w:rsidRPr="00092C39">
        <w:rPr>
          <w:szCs w:val="28"/>
        </w:rPr>
        <w:t>лицензию на осуществление образовательной деятельности.</w:t>
      </w:r>
    </w:p>
    <w:p w:rsidR="00EA69B2" w:rsidRDefault="00EA69B2" w:rsidP="00EA69B2">
      <w:pPr>
        <w:ind w:firstLine="708"/>
        <w:rPr>
          <w:szCs w:val="28"/>
        </w:rPr>
      </w:pPr>
      <w:r>
        <w:rPr>
          <w:szCs w:val="28"/>
        </w:rPr>
        <w:t xml:space="preserve"> Информационная открытость организаций обеспечивается сайтами школ и выставлением информации в </w:t>
      </w:r>
      <w:proofErr w:type="spellStart"/>
      <w:r>
        <w:rPr>
          <w:szCs w:val="28"/>
        </w:rPr>
        <w:t>соцсетях</w:t>
      </w:r>
      <w:proofErr w:type="spellEnd"/>
      <w:r>
        <w:rPr>
          <w:szCs w:val="28"/>
        </w:rPr>
        <w:t xml:space="preserve"> «интернет»</w:t>
      </w:r>
    </w:p>
    <w:p w:rsidR="00EA69B2" w:rsidRDefault="00EA69B2" w:rsidP="00EA69B2">
      <w:pPr>
        <w:rPr>
          <w:szCs w:val="28"/>
        </w:rPr>
      </w:pPr>
      <w:r>
        <w:rPr>
          <w:szCs w:val="28"/>
        </w:rPr>
        <w:t xml:space="preserve"> </w:t>
      </w:r>
      <w:r>
        <w:rPr>
          <w:szCs w:val="28"/>
        </w:rPr>
        <w:tab/>
        <w:t xml:space="preserve"> МКОУ «</w:t>
      </w:r>
      <w:proofErr w:type="spellStart"/>
      <w:r>
        <w:rPr>
          <w:szCs w:val="28"/>
        </w:rPr>
        <w:t>Куркебимахинская</w:t>
      </w:r>
      <w:proofErr w:type="spellEnd"/>
      <w:r>
        <w:rPr>
          <w:szCs w:val="28"/>
        </w:rPr>
        <w:t xml:space="preserve"> ООШ» и МКОУ «</w:t>
      </w:r>
      <w:proofErr w:type="spellStart"/>
      <w:r>
        <w:rPr>
          <w:szCs w:val="28"/>
        </w:rPr>
        <w:t>Тебекмахинская</w:t>
      </w:r>
      <w:proofErr w:type="spellEnd"/>
      <w:r>
        <w:rPr>
          <w:szCs w:val="28"/>
        </w:rPr>
        <w:t xml:space="preserve"> СОШ» не имеют государственную аккредитацию. МКОУ «</w:t>
      </w:r>
      <w:proofErr w:type="spellStart"/>
      <w:r>
        <w:rPr>
          <w:szCs w:val="28"/>
        </w:rPr>
        <w:t>Узнимахинская</w:t>
      </w:r>
      <w:proofErr w:type="spellEnd"/>
      <w:r>
        <w:rPr>
          <w:szCs w:val="28"/>
        </w:rPr>
        <w:t xml:space="preserve"> СОШ» и МКОУ «</w:t>
      </w:r>
      <w:proofErr w:type="spellStart"/>
      <w:r>
        <w:rPr>
          <w:szCs w:val="28"/>
        </w:rPr>
        <w:t>Камхамахинская</w:t>
      </w:r>
      <w:proofErr w:type="spellEnd"/>
      <w:r>
        <w:rPr>
          <w:szCs w:val="28"/>
        </w:rPr>
        <w:t xml:space="preserve"> СОШ» имеют государственную аккредитацию на образовательную деятельность по уровням начального и основного общего образования, по уровню среднего общего образования не имеют аккредитации. </w:t>
      </w:r>
    </w:p>
    <w:p w:rsidR="00EA69B2" w:rsidRDefault="00EA69B2" w:rsidP="00EA69B2">
      <w:pPr>
        <w:pStyle w:val="1"/>
        <w:ind w:firstLine="708"/>
        <w:rPr>
          <w:b w:val="0"/>
          <w:kern w:val="36"/>
          <w:szCs w:val="48"/>
        </w:rPr>
      </w:pPr>
      <w:r w:rsidRPr="00CB0031">
        <w:rPr>
          <w:b w:val="0"/>
          <w:szCs w:val="28"/>
        </w:rPr>
        <w:t xml:space="preserve"> Согласно положению осуществляется порядок приёма, отчисления и перевода </w:t>
      </w:r>
      <w:proofErr w:type="gramStart"/>
      <w:r w:rsidRPr="00CB0031">
        <w:rPr>
          <w:b w:val="0"/>
          <w:szCs w:val="28"/>
        </w:rPr>
        <w:t>обучающихся</w:t>
      </w:r>
      <w:proofErr w:type="gramEnd"/>
      <w:r w:rsidRPr="00CB0031">
        <w:rPr>
          <w:b w:val="0"/>
          <w:szCs w:val="28"/>
        </w:rPr>
        <w:t>. Согласно приказу</w:t>
      </w:r>
      <w:r>
        <w:rPr>
          <w:szCs w:val="28"/>
        </w:rPr>
        <w:t xml:space="preserve">  </w:t>
      </w:r>
      <w:r w:rsidRPr="00CB0031">
        <w:rPr>
          <w:b w:val="0"/>
          <w:szCs w:val="28"/>
        </w:rPr>
        <w:t>образовательных организации</w:t>
      </w:r>
      <w:r>
        <w:rPr>
          <w:b w:val="0"/>
          <w:kern w:val="36"/>
          <w:szCs w:val="48"/>
        </w:rPr>
        <w:t xml:space="preserve"> основывающемся на приказе </w:t>
      </w:r>
      <w:r w:rsidRPr="00CB0031">
        <w:rPr>
          <w:b w:val="0"/>
          <w:kern w:val="36"/>
          <w:szCs w:val="48"/>
        </w:rPr>
        <w:t>Министерства образования и науки Российской Федерации (</w:t>
      </w:r>
      <w:proofErr w:type="spellStart"/>
      <w:r w:rsidRPr="00CB0031">
        <w:rPr>
          <w:b w:val="0"/>
          <w:kern w:val="36"/>
          <w:szCs w:val="48"/>
        </w:rPr>
        <w:t>Минобрнауки</w:t>
      </w:r>
      <w:proofErr w:type="spellEnd"/>
      <w:r w:rsidRPr="00CB0031">
        <w:rPr>
          <w:b w:val="0"/>
          <w:kern w:val="36"/>
          <w:szCs w:val="48"/>
        </w:rPr>
        <w:t xml:space="preserve"> России) от 15 марта 2013 г. N 185 г. Москва "</w:t>
      </w:r>
      <w:proofErr w:type="gramStart"/>
      <w:r w:rsidRPr="00CB0031">
        <w:rPr>
          <w:b w:val="0"/>
          <w:kern w:val="36"/>
          <w:szCs w:val="48"/>
        </w:rPr>
        <w:t>Об</w:t>
      </w:r>
      <w:proofErr w:type="gramEnd"/>
      <w:r w:rsidRPr="00CB0031">
        <w:rPr>
          <w:b w:val="0"/>
          <w:kern w:val="36"/>
          <w:szCs w:val="48"/>
        </w:rPr>
        <w:t xml:space="preserve"> утверждении Порядка применения к </w:t>
      </w:r>
      <w:proofErr w:type="gramStart"/>
      <w:r w:rsidRPr="00CB0031">
        <w:rPr>
          <w:b w:val="0"/>
          <w:kern w:val="36"/>
          <w:szCs w:val="48"/>
        </w:rPr>
        <w:t>обучающимся</w:t>
      </w:r>
      <w:proofErr w:type="gramEnd"/>
      <w:r w:rsidRPr="00CB0031">
        <w:rPr>
          <w:b w:val="0"/>
          <w:kern w:val="36"/>
          <w:szCs w:val="48"/>
        </w:rPr>
        <w:t xml:space="preserve"> и снятия с обучающихся мер дисциплинарного взыскания"</w:t>
      </w:r>
      <w:r>
        <w:rPr>
          <w:b w:val="0"/>
          <w:kern w:val="36"/>
          <w:szCs w:val="48"/>
        </w:rPr>
        <w:t xml:space="preserve"> применяются меры дисциплинарного взыскания обучающихся.</w:t>
      </w:r>
    </w:p>
    <w:p w:rsidR="00EA69B2" w:rsidRDefault="00EA69B2" w:rsidP="00EA69B2">
      <w:pPr>
        <w:ind w:firstLine="708"/>
        <w:rPr>
          <w:szCs w:val="28"/>
        </w:rPr>
      </w:pPr>
      <w:r>
        <w:rPr>
          <w:szCs w:val="28"/>
        </w:rPr>
        <w:t xml:space="preserve"> Во всех образовательных организациях имеются библиотеки, обеспеченные бесплатными учебниками и учебными пособиями обучающихся. Имеются положения о библиотеках, регламентирующие их деятельность.</w:t>
      </w:r>
    </w:p>
    <w:p w:rsidR="00EA69B2" w:rsidRDefault="00EA69B2" w:rsidP="00EA69B2">
      <w:pPr>
        <w:ind w:firstLine="708"/>
        <w:rPr>
          <w:szCs w:val="28"/>
        </w:rPr>
      </w:pPr>
      <w:r>
        <w:rPr>
          <w:bCs/>
          <w:color w:val="000000"/>
          <w:szCs w:val="28"/>
        </w:rPr>
        <w:t xml:space="preserve"> </w:t>
      </w:r>
      <w:r w:rsidRPr="00092C39">
        <w:rPr>
          <w:bCs/>
          <w:color w:val="000000"/>
          <w:szCs w:val="28"/>
        </w:rPr>
        <w:t>М</w:t>
      </w:r>
      <w:r w:rsidRPr="00092C39">
        <w:rPr>
          <w:szCs w:val="28"/>
        </w:rPr>
        <w:t xml:space="preserve">атериально-техническое обеспечение образовательной деятельности по заявленным для лицензирования образовательным программам </w:t>
      </w:r>
      <w:r>
        <w:rPr>
          <w:szCs w:val="28"/>
        </w:rPr>
        <w:t xml:space="preserve">в основном </w:t>
      </w:r>
      <w:r w:rsidRPr="00092C39">
        <w:rPr>
          <w:szCs w:val="28"/>
        </w:rPr>
        <w:t>соответствует федеральным государственным требованиям</w:t>
      </w:r>
      <w:r>
        <w:rPr>
          <w:szCs w:val="28"/>
        </w:rPr>
        <w:t>.</w:t>
      </w:r>
    </w:p>
    <w:p w:rsidR="00EA69B2" w:rsidRDefault="00EA69B2" w:rsidP="00EA69B2">
      <w:pPr>
        <w:rPr>
          <w:szCs w:val="28"/>
        </w:rPr>
      </w:pPr>
      <w:proofErr w:type="gramStart"/>
      <w:r>
        <w:rPr>
          <w:szCs w:val="28"/>
        </w:rPr>
        <w:t xml:space="preserve">В школах имеются оборудованные кабинеты: химии, физики, русского языка, географии, математики, начальных классов, истории, естествознании, филологии, биологии, астрономии, информатики, </w:t>
      </w:r>
      <w:r w:rsidRPr="00BC7836">
        <w:rPr>
          <w:szCs w:val="28"/>
        </w:rPr>
        <w:t>основ безопасности и жизнедеятельности</w:t>
      </w:r>
      <w:r>
        <w:rPr>
          <w:szCs w:val="28"/>
        </w:rPr>
        <w:t>, иностранного языка,</w:t>
      </w:r>
      <w:r w:rsidRPr="00BC7836">
        <w:rPr>
          <w:szCs w:val="28"/>
        </w:rPr>
        <w:t xml:space="preserve"> </w:t>
      </w:r>
      <w:r w:rsidRPr="00F411B7">
        <w:rPr>
          <w:szCs w:val="20"/>
        </w:rPr>
        <w:t xml:space="preserve">естественно </w:t>
      </w:r>
      <w:r>
        <w:rPr>
          <w:szCs w:val="20"/>
        </w:rPr>
        <w:t>–</w:t>
      </w:r>
      <w:r w:rsidRPr="00F411B7">
        <w:rPr>
          <w:szCs w:val="20"/>
        </w:rPr>
        <w:t xml:space="preserve"> географический</w:t>
      </w:r>
      <w:r>
        <w:rPr>
          <w:szCs w:val="20"/>
        </w:rPr>
        <w:t xml:space="preserve">, </w:t>
      </w:r>
      <w:r>
        <w:t xml:space="preserve">интерактивные классы, </w:t>
      </w:r>
      <w:r>
        <w:rPr>
          <w:szCs w:val="28"/>
        </w:rPr>
        <w:t xml:space="preserve"> </w:t>
      </w:r>
      <w:proofErr w:type="spellStart"/>
      <w:r>
        <w:rPr>
          <w:szCs w:val="28"/>
        </w:rPr>
        <w:t>и</w:t>
      </w:r>
      <w:r w:rsidRPr="00F411B7">
        <w:rPr>
          <w:szCs w:val="28"/>
        </w:rPr>
        <w:t>нтер</w:t>
      </w:r>
      <w:r>
        <w:rPr>
          <w:szCs w:val="28"/>
        </w:rPr>
        <w:t>активнаые</w:t>
      </w:r>
      <w:proofErr w:type="spellEnd"/>
      <w:r>
        <w:rPr>
          <w:szCs w:val="28"/>
        </w:rPr>
        <w:t xml:space="preserve"> доски, к</w:t>
      </w:r>
      <w:r w:rsidRPr="00F411B7">
        <w:rPr>
          <w:szCs w:val="28"/>
        </w:rPr>
        <w:t>абинет</w:t>
      </w:r>
      <w:r>
        <w:rPr>
          <w:szCs w:val="28"/>
        </w:rPr>
        <w:t>ы универсальные.</w:t>
      </w:r>
      <w:proofErr w:type="gramEnd"/>
      <w:r>
        <w:rPr>
          <w:szCs w:val="28"/>
        </w:rPr>
        <w:t xml:space="preserve"> В 9-ти школах района функционируют Центры образования «Точка роста» цифрового и гуманитарного профилей. В 16-ти образовательных учреждениях оборудованы</w:t>
      </w:r>
      <w:r w:rsidRPr="00BC7836">
        <w:rPr>
          <w:szCs w:val="28"/>
        </w:rPr>
        <w:t xml:space="preserve"> территори</w:t>
      </w:r>
      <w:r>
        <w:rPr>
          <w:szCs w:val="28"/>
        </w:rPr>
        <w:t>и</w:t>
      </w:r>
      <w:r w:rsidRPr="00BC7836">
        <w:rPr>
          <w:szCs w:val="28"/>
        </w:rPr>
        <w:t xml:space="preserve"> для реализации раздела «Легкая атлетика» программы по физической культуре</w:t>
      </w:r>
      <w:r>
        <w:rPr>
          <w:szCs w:val="28"/>
        </w:rPr>
        <w:t>.</w:t>
      </w:r>
    </w:p>
    <w:p w:rsidR="00EA69B2" w:rsidRDefault="00EA69B2" w:rsidP="00EA69B2">
      <w:pPr>
        <w:ind w:firstLine="708"/>
        <w:rPr>
          <w:szCs w:val="28"/>
        </w:rPr>
      </w:pPr>
      <w:r>
        <w:rPr>
          <w:szCs w:val="28"/>
        </w:rPr>
        <w:t xml:space="preserve"> Для организации электронного обучения в образовательных учреждениях оборудованы 42 </w:t>
      </w:r>
      <w:r w:rsidRPr="001B7EC3">
        <w:rPr>
          <w:szCs w:val="28"/>
        </w:rPr>
        <w:t>кабинет</w:t>
      </w:r>
      <w:r>
        <w:rPr>
          <w:szCs w:val="28"/>
        </w:rPr>
        <w:t xml:space="preserve">а </w:t>
      </w:r>
      <w:r w:rsidRPr="001B7EC3">
        <w:rPr>
          <w:szCs w:val="28"/>
        </w:rPr>
        <w:t>основ информатики и вычислительной техники</w:t>
      </w:r>
      <w:r>
        <w:rPr>
          <w:szCs w:val="28"/>
        </w:rPr>
        <w:t xml:space="preserve">. В образовательных учреждениях насчитывается 769 компьютеров,  </w:t>
      </w:r>
      <w:r w:rsidRPr="001B7EC3">
        <w:rPr>
          <w:szCs w:val="28"/>
        </w:rPr>
        <w:t>в том числе используемых</w:t>
      </w:r>
      <w:r>
        <w:rPr>
          <w:szCs w:val="28"/>
        </w:rPr>
        <w:t xml:space="preserve"> </w:t>
      </w:r>
      <w:r w:rsidRPr="001B7EC3">
        <w:rPr>
          <w:szCs w:val="28"/>
        </w:rPr>
        <w:t>в учебных целях</w:t>
      </w:r>
      <w:r>
        <w:rPr>
          <w:szCs w:val="28"/>
        </w:rPr>
        <w:t xml:space="preserve"> 633,  из них доступны</w:t>
      </w:r>
      <w:r w:rsidRPr="001B7EC3">
        <w:rPr>
          <w:szCs w:val="28"/>
        </w:rPr>
        <w:t xml:space="preserve"> для использования </w:t>
      </w:r>
      <w:proofErr w:type="gramStart"/>
      <w:r w:rsidRPr="001B7EC3">
        <w:rPr>
          <w:szCs w:val="28"/>
        </w:rPr>
        <w:t>обучающимися</w:t>
      </w:r>
      <w:proofErr w:type="gramEnd"/>
      <w:r>
        <w:rPr>
          <w:szCs w:val="28"/>
        </w:rPr>
        <w:t xml:space="preserve">, </w:t>
      </w:r>
      <w:r w:rsidRPr="001B7EC3">
        <w:rPr>
          <w:szCs w:val="28"/>
        </w:rPr>
        <w:t>в свободное от основных занятий время</w:t>
      </w:r>
      <w:r>
        <w:rPr>
          <w:szCs w:val="28"/>
        </w:rPr>
        <w:t xml:space="preserve"> 457. Имеют доступ к интернету все образовательные учреждения.</w:t>
      </w:r>
      <w:r w:rsidRPr="00905383">
        <w:rPr>
          <w:szCs w:val="28"/>
        </w:rPr>
        <w:t xml:space="preserve"> Кроме того обра</w:t>
      </w:r>
      <w:r>
        <w:rPr>
          <w:szCs w:val="28"/>
        </w:rPr>
        <w:t>зовательные учреждения</w:t>
      </w:r>
      <w:r w:rsidRPr="00905383">
        <w:rPr>
          <w:szCs w:val="28"/>
        </w:rPr>
        <w:t xml:space="preserve"> оснащены  </w:t>
      </w:r>
      <w:r w:rsidRPr="00905383">
        <w:rPr>
          <w:szCs w:val="28"/>
        </w:rPr>
        <w:lastRenderedPageBreak/>
        <w:t>принтерами</w:t>
      </w:r>
      <w:r>
        <w:rPr>
          <w:szCs w:val="28"/>
        </w:rPr>
        <w:t>,</w:t>
      </w:r>
      <w:r w:rsidRPr="00905383">
        <w:rPr>
          <w:szCs w:val="28"/>
        </w:rPr>
        <w:t xml:space="preserve"> проекторами</w:t>
      </w:r>
      <w:r>
        <w:rPr>
          <w:szCs w:val="28"/>
        </w:rPr>
        <w:t>,</w:t>
      </w:r>
      <w:r w:rsidRPr="00905383">
        <w:rPr>
          <w:szCs w:val="28"/>
        </w:rPr>
        <w:t xml:space="preserve"> сканерами. Созданы технические и технологические условия, которые позволяют всем участникам образовательного процесса получать оперативно необходимую информацию по вопросам, касающимся сферы образования, использовать электронные образовательные ресурсы, а также получать государственные и муниципальные услуги в электронном виде в соответствии с распоряжением Правительства Российской Федерации.</w:t>
      </w:r>
    </w:p>
    <w:p w:rsidR="00EA69B2" w:rsidRDefault="00EA69B2" w:rsidP="00EA69B2">
      <w:pPr>
        <w:ind w:firstLine="708"/>
        <w:rPr>
          <w:szCs w:val="28"/>
        </w:rPr>
      </w:pPr>
      <w:r>
        <w:rPr>
          <w:szCs w:val="28"/>
        </w:rPr>
        <w:t xml:space="preserve"> Проведение промежуточной и итоговой аттестации обучающихся проходит </w:t>
      </w:r>
      <w:proofErr w:type="gramStart"/>
      <w:r>
        <w:rPr>
          <w:szCs w:val="28"/>
        </w:rPr>
        <w:t>согласно положений</w:t>
      </w:r>
      <w:proofErr w:type="gramEnd"/>
      <w:r>
        <w:rPr>
          <w:szCs w:val="28"/>
        </w:rPr>
        <w:t xml:space="preserve"> образовательных организаций в соответствии со статьями 58 и59 Закона №273-ФЗ «Об образовании».</w:t>
      </w:r>
    </w:p>
    <w:p w:rsidR="00EA69B2" w:rsidRDefault="00EA69B2" w:rsidP="00EA69B2">
      <w:pPr>
        <w:ind w:firstLine="708"/>
        <w:rPr>
          <w:szCs w:val="28"/>
        </w:rPr>
      </w:pPr>
      <w:r>
        <w:rPr>
          <w:szCs w:val="28"/>
        </w:rPr>
        <w:t xml:space="preserve">Педагогические работники пользуются всеми правами статьи 46 </w:t>
      </w:r>
      <w:r w:rsidRPr="0047074D">
        <w:rPr>
          <w:szCs w:val="28"/>
        </w:rPr>
        <w:t>Закона №273-ФЗ «Об образовании»</w:t>
      </w:r>
      <w:r>
        <w:rPr>
          <w:szCs w:val="28"/>
        </w:rPr>
        <w:t xml:space="preserve"> приём на педагогическую деятельность осуществляется </w:t>
      </w:r>
      <w:proofErr w:type="gramStart"/>
      <w:r>
        <w:rPr>
          <w:szCs w:val="28"/>
        </w:rPr>
        <w:t>согласно статьи</w:t>
      </w:r>
      <w:proofErr w:type="gramEnd"/>
      <w:r>
        <w:rPr>
          <w:szCs w:val="28"/>
        </w:rPr>
        <w:t xml:space="preserve"> 331 ТК РФ, аттестация </w:t>
      </w:r>
      <w:proofErr w:type="spellStart"/>
      <w:r>
        <w:rPr>
          <w:szCs w:val="28"/>
        </w:rPr>
        <w:t>педработников</w:t>
      </w:r>
      <w:proofErr w:type="spellEnd"/>
      <w:r>
        <w:rPr>
          <w:szCs w:val="28"/>
        </w:rPr>
        <w:t xml:space="preserve"> осуществляется согласно положениям образовательных организаций и в соответствии со статьёй 49 Закона №273-ФЗ «Об образовании».</w:t>
      </w:r>
    </w:p>
    <w:p w:rsidR="00EA69B2" w:rsidRDefault="00EA69B2" w:rsidP="00EA69B2">
      <w:pPr>
        <w:ind w:firstLine="708"/>
        <w:rPr>
          <w:szCs w:val="28"/>
        </w:rPr>
      </w:pPr>
      <w:r>
        <w:rPr>
          <w:szCs w:val="28"/>
        </w:rPr>
        <w:t xml:space="preserve"> Выдача документов об образовании и об обучении осуществляется бесплатно по всем правилам положении статьи  60 </w:t>
      </w:r>
      <w:r w:rsidRPr="0047074D">
        <w:rPr>
          <w:szCs w:val="28"/>
        </w:rPr>
        <w:t>Закона №273-ФЗ «Об образовании».</w:t>
      </w:r>
    </w:p>
    <w:p w:rsidR="00EA69B2" w:rsidRDefault="00EA69B2" w:rsidP="00EA69B2">
      <w:pPr>
        <w:ind w:firstLine="708"/>
        <w:rPr>
          <w:szCs w:val="28"/>
        </w:rPr>
      </w:pPr>
      <w:r>
        <w:rPr>
          <w:szCs w:val="28"/>
        </w:rPr>
        <w:t xml:space="preserve"> В образовательных учреждениях оказание платных образовательных услуг не практикуется.</w:t>
      </w:r>
    </w:p>
    <w:p w:rsidR="00EA69B2" w:rsidRDefault="00EA69B2" w:rsidP="00EA69B2">
      <w:pPr>
        <w:ind w:firstLine="708"/>
        <w:rPr>
          <w:bCs/>
          <w:szCs w:val="28"/>
        </w:rPr>
      </w:pPr>
      <w:r w:rsidRPr="00AF7A26">
        <w:rPr>
          <w:sz w:val="48"/>
          <w:szCs w:val="28"/>
        </w:rPr>
        <w:t xml:space="preserve"> </w:t>
      </w:r>
      <w:r w:rsidRPr="00AF7A26">
        <w:rPr>
          <w:rStyle w:val="0pt"/>
          <w:rFonts w:eastAsia="Calibri"/>
          <w:sz w:val="28"/>
          <w:szCs w:val="28"/>
        </w:rPr>
        <w:t>Во всех образовательных учреждениях имеются утверждённые администрацией образовательные программы с указанием учебных предметов, курсов, дисциплин (модулей), практики</w:t>
      </w:r>
      <w:r w:rsidRPr="00092C39">
        <w:rPr>
          <w:rStyle w:val="0pt"/>
          <w:rFonts w:eastAsia="Calibri"/>
          <w:szCs w:val="28"/>
        </w:rPr>
        <w:t xml:space="preserve"> </w:t>
      </w:r>
      <w:r w:rsidRPr="00092C39">
        <w:rPr>
          <w:szCs w:val="28"/>
        </w:rPr>
        <w:t>в соответствии с требованиями федерального государственного образовательного стандарта, аннотация к рабочим программам дисциплин (по каждой дисциплине в составе образовательной программы). Учебные программы по  предметам учебного плана реализуются  в полном объеме.</w:t>
      </w:r>
    </w:p>
    <w:p w:rsidR="00EA69B2" w:rsidRPr="00092C39" w:rsidRDefault="00EA69B2" w:rsidP="00EA69B2">
      <w:pPr>
        <w:rPr>
          <w:bCs/>
          <w:color w:val="000000"/>
          <w:szCs w:val="28"/>
        </w:rPr>
      </w:pPr>
      <w:r w:rsidRPr="00092C39">
        <w:rPr>
          <w:bCs/>
          <w:color w:val="000000"/>
          <w:szCs w:val="28"/>
        </w:rPr>
        <w:t>За всеми образовательными учреждениями закреплены на праве оперативного управления здания, сооружения, оборудование, а также другое необходимое имущество, которое является муниципальной собственностью муниципального образования «</w:t>
      </w:r>
      <w:proofErr w:type="spellStart"/>
      <w:r w:rsidRPr="00092C39">
        <w:rPr>
          <w:bCs/>
          <w:color w:val="000000"/>
          <w:szCs w:val="28"/>
        </w:rPr>
        <w:t>Акушинский</w:t>
      </w:r>
      <w:proofErr w:type="spellEnd"/>
      <w:r w:rsidRPr="00092C39">
        <w:rPr>
          <w:bCs/>
          <w:color w:val="000000"/>
          <w:szCs w:val="28"/>
        </w:rPr>
        <w:t xml:space="preserve"> район»</w:t>
      </w:r>
      <w:r>
        <w:rPr>
          <w:bCs/>
          <w:color w:val="000000"/>
          <w:szCs w:val="28"/>
        </w:rPr>
        <w:t xml:space="preserve"> и</w:t>
      </w:r>
      <w:r w:rsidRPr="00092C39">
        <w:rPr>
          <w:bCs/>
          <w:color w:val="000000"/>
          <w:szCs w:val="28"/>
        </w:rPr>
        <w:t xml:space="preserve"> которое оформлено свидетельствами о государственной регистрации  права на здания.</w:t>
      </w:r>
    </w:p>
    <w:p w:rsidR="00EA69B2" w:rsidRPr="00092C39" w:rsidRDefault="00EA69B2" w:rsidP="00EA69B2">
      <w:pPr>
        <w:tabs>
          <w:tab w:val="left" w:pos="1380"/>
        </w:tabs>
        <w:rPr>
          <w:bCs/>
          <w:color w:val="000000"/>
          <w:szCs w:val="28"/>
        </w:rPr>
      </w:pPr>
      <w:r>
        <w:rPr>
          <w:bCs/>
          <w:color w:val="000000"/>
          <w:szCs w:val="28"/>
        </w:rPr>
        <w:t>Образовательных организаций, находящихся в аварийном состоянии нет.</w:t>
      </w:r>
    </w:p>
    <w:p w:rsidR="00BE7ECB" w:rsidRDefault="00BE7ECB"/>
    <w:sectPr w:rsidR="00BE7ECB" w:rsidSect="00BE7EC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6"/>
  <w:proofState w:spelling="clean" w:grammar="clean"/>
  <w:defaultTabStop w:val="708"/>
  <w:characterSpacingControl w:val="doNotCompress"/>
  <w:compat/>
  <w:rsids>
    <w:rsidRoot w:val="00EA69B2"/>
    <w:rsid w:val="00AF7A26"/>
    <w:rsid w:val="00BE7ECB"/>
    <w:rsid w:val="00C37A29"/>
    <w:rsid w:val="00EA69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9B2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EA69B2"/>
    <w:pPr>
      <w:keepNext/>
      <w:outlineLvl w:val="0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A69B2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character" w:customStyle="1" w:styleId="0pt">
    <w:name w:val="Основной текст + Интервал 0 pt"/>
    <w:rsid w:val="00EA69B2"/>
    <w:rPr>
      <w:rFonts w:ascii="Times New Roman" w:eastAsia="Times New Roman" w:hAnsi="Times New Roman" w:cs="Times New Roman"/>
      <w:color w:val="000000"/>
      <w:spacing w:val="2"/>
      <w:w w:val="100"/>
      <w:position w:val="0"/>
      <w:sz w:val="17"/>
      <w:szCs w:val="17"/>
      <w:shd w:val="clear" w:color="auto" w:fill="FFFFFF"/>
      <w:lang w:val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692</Words>
  <Characters>3949</Characters>
  <Application>Microsoft Office Word</Application>
  <DocSecurity>0</DocSecurity>
  <Lines>32</Lines>
  <Paragraphs>9</Paragraphs>
  <ScaleCrop>false</ScaleCrop>
  <Company>Reanimator Extreme Edition</Company>
  <LinksUpToDate>false</LinksUpToDate>
  <CharactersWithSpaces>4632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ПК-001</dc:creator>
  <cp:keywords/>
  <dc:description/>
  <cp:lastModifiedBy>Admin</cp:lastModifiedBy>
  <cp:revision>3</cp:revision>
  <dcterms:created xsi:type="dcterms:W3CDTF">2021-09-04T12:43:00Z</dcterms:created>
  <dcterms:modified xsi:type="dcterms:W3CDTF">2021-09-05T18:40:00Z</dcterms:modified>
</cp:coreProperties>
</file>