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13" w:rsidRPr="00D3709C" w:rsidRDefault="00D3709C" w:rsidP="00D3709C">
      <w:pPr>
        <w:pStyle w:val="af3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t xml:space="preserve">                                                                              </w:t>
      </w:r>
      <w:r w:rsidR="00AE0568">
        <w:rPr>
          <w:noProof/>
          <w:lang w:eastAsia="ru-RU"/>
        </w:rPr>
        <w:drawing>
          <wp:inline distT="0" distB="0" distL="0" distR="0">
            <wp:extent cx="874395" cy="771525"/>
            <wp:effectExtent l="0" t="0" r="0" b="0"/>
            <wp:docPr id="3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913">
        <w:rPr>
          <w:rFonts w:hint="eastAsia"/>
        </w:rPr>
        <w:t xml:space="preserve">                          </w:t>
      </w:r>
      <w:r>
        <w:t xml:space="preserve">                                  </w:t>
      </w:r>
      <w:r w:rsidR="00D15913">
        <w:rPr>
          <w:rFonts w:hint="eastAsia"/>
        </w:rPr>
        <w:t xml:space="preserve">  </w:t>
      </w:r>
      <w:r w:rsidR="00D15913" w:rsidRPr="00D3709C">
        <w:rPr>
          <w:rFonts w:ascii="Times New Roman" w:hAnsi="Times New Roman"/>
          <w:sz w:val="28"/>
          <w:szCs w:val="28"/>
        </w:rPr>
        <w:t>Проект</w:t>
      </w:r>
    </w:p>
    <w:p w:rsidR="00D15913" w:rsidRDefault="00D15913">
      <w:pPr>
        <w:pStyle w:val="af6"/>
        <w:rPr>
          <w:sz w:val="28"/>
          <w:szCs w:val="28"/>
        </w:rPr>
      </w:pPr>
    </w:p>
    <w:p w:rsidR="00D15913" w:rsidRDefault="00D15913">
      <w:pPr>
        <w:pStyle w:val="af6"/>
        <w:rPr>
          <w:sz w:val="28"/>
          <w:szCs w:val="28"/>
        </w:rPr>
      </w:pPr>
      <w:r>
        <w:rPr>
          <w:sz w:val="28"/>
          <w:szCs w:val="28"/>
        </w:rPr>
        <w:t>РЕСПУБЛИКА ДАГЕСТАН</w:t>
      </w:r>
    </w:p>
    <w:p w:rsidR="00D15913" w:rsidRDefault="00D1591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D15913" w:rsidRDefault="00D15913">
      <w:pPr>
        <w:pStyle w:val="1"/>
        <w:rPr>
          <w:sz w:val="28"/>
        </w:rPr>
      </w:pPr>
      <w:r>
        <w:t>«АКУШИНСКИЙ РАЙОН»</w:t>
      </w:r>
    </w:p>
    <w:p w:rsidR="00D15913" w:rsidRDefault="00D15913">
      <w:pPr>
        <w:jc w:val="center"/>
        <w:rPr>
          <w:szCs w:val="28"/>
        </w:rPr>
      </w:pPr>
    </w:p>
    <w:p w:rsidR="00D15913" w:rsidRDefault="00D15913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368280 РД, Акушинский район                                                                                          телефон: 8 (260) 21-3-40, 21-3-45 </w:t>
      </w:r>
    </w:p>
    <w:p w:rsidR="00D15913" w:rsidRPr="00D15913" w:rsidRDefault="00D15913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D15913">
        <w:rPr>
          <w:rFonts w:ascii="Times New Roman" w:hAnsi="Times New Roman" w:cs="Times New Roman"/>
          <w:sz w:val="18"/>
          <w:szCs w:val="1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18"/>
          <w:szCs w:val="18"/>
        </w:rPr>
        <w:t>Акуша</w:t>
      </w:r>
      <w:proofErr w:type="gramEnd"/>
      <w:r w:rsidRPr="00D1591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факс</w:t>
      </w:r>
      <w:r w:rsidRPr="00D15913">
        <w:rPr>
          <w:rFonts w:ascii="Times New Roman" w:hAnsi="Times New Roman" w:cs="Times New Roman"/>
          <w:sz w:val="18"/>
          <w:szCs w:val="18"/>
          <w:lang w:val="en-US"/>
        </w:rPr>
        <w:t xml:space="preserve">: 8 (87260) 21-2-39                                                                                                 </w:t>
      </w:r>
    </w:p>
    <w:p w:rsidR="00D15913" w:rsidRDefault="00D15913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>http</w:t>
      </w:r>
      <w:proofErr w:type="gramEnd"/>
      <w:r>
        <w:rPr>
          <w:rFonts w:ascii="Times New Roman" w:hAnsi="Times New Roman" w:cs="Times New Roman"/>
          <w:sz w:val="18"/>
          <w:szCs w:val="18"/>
          <w:lang w:val="en-US"/>
        </w:rPr>
        <w:t xml:space="preserve">//: mr-akusha.ru </w:t>
      </w: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>e-mail: amo-akusha@mail.ru</w:t>
      </w:r>
    </w:p>
    <w:p w:rsidR="00D15913" w:rsidRPr="00E96332" w:rsidRDefault="00D15913" w:rsidP="00E96332">
      <w:pPr>
        <w:pBdr>
          <w:top w:val="thinThickSmallGap" w:sz="24" w:space="1" w:color="auto"/>
        </w:pBdr>
        <w:tabs>
          <w:tab w:val="left" w:pos="2070"/>
        </w:tabs>
        <w:rPr>
          <w:rFonts w:ascii="Arial Unicode MS" w:hAnsi="Arial Unicode MS" w:cs="Arial Unicode MS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        »           2023г</w:t>
      </w:r>
      <w:r>
        <w:rPr>
          <w:rFonts w:hint="eastAsia"/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>№</w:t>
      </w:r>
      <w:r>
        <w:rPr>
          <w:rFonts w:hint="eastAsia"/>
          <w:sz w:val="28"/>
          <w:szCs w:val="28"/>
        </w:rPr>
        <w:t xml:space="preserve">                                                                                                                     </w:t>
      </w:r>
      <w:r w:rsidRPr="00D15913">
        <w:rPr>
          <w:rFonts w:hint="eastAsia"/>
          <w:sz w:val="28"/>
          <w:szCs w:val="28"/>
        </w:rPr>
        <w:t xml:space="preserve"> </w:t>
      </w:r>
      <w:r w:rsidRPr="00D15913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 xml:space="preserve"> </w:t>
      </w:r>
      <w:r w:rsidRPr="00D15913">
        <w:rPr>
          <w:rFonts w:hint="eastAsia"/>
          <w:b/>
          <w:szCs w:val="28"/>
        </w:rPr>
        <w:t xml:space="preserve">                                                                          </w:t>
      </w:r>
      <w:r w:rsidRPr="00D15913">
        <w:rPr>
          <w:rFonts w:hint="eastAsia"/>
          <w:b/>
          <w:szCs w:val="28"/>
          <w:u w:val="single"/>
        </w:rPr>
        <w:t xml:space="preserve">                                                                                                                                                     </w:t>
      </w:r>
    </w:p>
    <w:p w:rsidR="00D15913" w:rsidRPr="00E96332" w:rsidRDefault="00D15913" w:rsidP="00D15913">
      <w:pPr>
        <w:rPr>
          <w:sz w:val="2"/>
          <w:szCs w:val="2"/>
        </w:rPr>
      </w:pPr>
    </w:p>
    <w:p w:rsidR="00D15913" w:rsidRDefault="00D15913" w:rsidP="00D15913">
      <w:pPr>
        <w:pStyle w:val="50"/>
        <w:shd w:val="clear" w:color="auto" w:fill="auto"/>
        <w:spacing w:before="0" w:after="0" w:line="320" w:lineRule="exact"/>
      </w:pPr>
      <w:r>
        <w:t>ПОСТАНОВЛЕНИЕ</w:t>
      </w:r>
    </w:p>
    <w:p w:rsidR="00D15913" w:rsidRDefault="00D15913" w:rsidP="00D15913">
      <w:pPr>
        <w:rPr>
          <w:sz w:val="2"/>
          <w:szCs w:val="2"/>
        </w:rPr>
      </w:pPr>
    </w:p>
    <w:p w:rsidR="00861214" w:rsidRPr="00D15913" w:rsidRDefault="00861214" w:rsidP="00D15913">
      <w:pPr>
        <w:pStyle w:val="af3"/>
        <w:jc w:val="center"/>
        <w:rPr>
          <w:rFonts w:ascii="Times New Roman" w:hAnsi="Times New Roman"/>
          <w:b/>
          <w:bCs/>
          <w:sz w:val="28"/>
          <w:szCs w:val="28"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</w:t>
      </w:r>
    </w:p>
    <w:p w:rsidR="00861214" w:rsidRPr="00D15913" w:rsidRDefault="00861214" w:rsidP="00D15913">
      <w:pPr>
        <w:pStyle w:val="af3"/>
        <w:jc w:val="center"/>
        <w:rPr>
          <w:rFonts w:ascii="Times New Roman" w:hAnsi="Times New Roman"/>
          <w:b/>
          <w:bCs/>
          <w:sz w:val="28"/>
          <w:szCs w:val="28"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«Организация системы профориентационной</w:t>
      </w:r>
    </w:p>
    <w:p w:rsidR="00861214" w:rsidRPr="00D15913" w:rsidRDefault="00861214" w:rsidP="00D15913">
      <w:pPr>
        <w:pStyle w:val="af3"/>
        <w:jc w:val="center"/>
        <w:rPr>
          <w:rFonts w:ascii="Times New Roman" w:hAnsi="Times New Roman"/>
          <w:b/>
          <w:bCs/>
          <w:sz w:val="28"/>
          <w:szCs w:val="28"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работы в образовательных организациях</w:t>
      </w:r>
    </w:p>
    <w:p w:rsidR="00861214" w:rsidRPr="00D15913" w:rsidRDefault="00861214" w:rsidP="00D15913">
      <w:pPr>
        <w:pStyle w:val="af3"/>
        <w:jc w:val="center"/>
        <w:rPr>
          <w:b/>
          <w:bCs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МО «Акушинский район»</w:t>
      </w:r>
    </w:p>
    <w:p w:rsidR="00861214" w:rsidRDefault="00861214" w:rsidP="008612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4D33" w:rsidRDefault="00634D33" w:rsidP="00634D33">
      <w:pPr>
        <w:pStyle w:val="af3"/>
        <w:ind w:firstLine="708"/>
        <w:jc w:val="both"/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  <w:lang w:eastAsia="ru-RU"/>
        </w:rPr>
        <w:t xml:space="preserve">В целях создания в районе эффективно действующей системы профессиональной ориентации, содействующей формированию у обучающихся и воспитанников образовательных учреждений района внутренней готовности к осознанному и самостоятельному выбору сферы деятельности, </w:t>
      </w:r>
      <w:r w:rsidRPr="00F20CC6">
        <w:rPr>
          <w:rFonts w:ascii="Times New Roman" w:hAnsi="Times New Roman"/>
          <w:sz w:val="28"/>
          <w:szCs w:val="28"/>
        </w:rPr>
        <w:t>Администрация муниципального образования «Акушинский район постановляет:</w:t>
      </w:r>
    </w:p>
    <w:p w:rsidR="00634D33" w:rsidRPr="00634D33" w:rsidRDefault="00634D33" w:rsidP="00634D33">
      <w:pPr>
        <w:pStyle w:val="af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>Утвердить муниципальн</w:t>
      </w:r>
      <w:r w:rsidR="00BC76A5">
        <w:rPr>
          <w:rFonts w:ascii="Times New Roman" w:hAnsi="Times New Roman"/>
          <w:sz w:val="28"/>
          <w:szCs w:val="28"/>
        </w:rPr>
        <w:t>ую</w:t>
      </w:r>
      <w:r w:rsidRPr="00634D33">
        <w:rPr>
          <w:rFonts w:ascii="Times New Roman" w:hAnsi="Times New Roman"/>
          <w:sz w:val="28"/>
          <w:szCs w:val="28"/>
        </w:rPr>
        <w:t xml:space="preserve"> программ</w:t>
      </w:r>
      <w:r w:rsidR="00BC76A5">
        <w:rPr>
          <w:rFonts w:ascii="Times New Roman" w:hAnsi="Times New Roman"/>
          <w:sz w:val="28"/>
          <w:szCs w:val="28"/>
        </w:rPr>
        <w:t>у</w:t>
      </w:r>
      <w:r w:rsidRPr="00634D33">
        <w:rPr>
          <w:rFonts w:ascii="Times New Roman" w:hAnsi="Times New Roman"/>
          <w:sz w:val="28"/>
          <w:szCs w:val="28"/>
        </w:rPr>
        <w:t xml:space="preserve"> «Организация системы профориентационной работы в образовательных организациях </w:t>
      </w:r>
    </w:p>
    <w:p w:rsidR="00634D33" w:rsidRDefault="00634D33" w:rsidP="00634D33">
      <w:pPr>
        <w:pStyle w:val="af3"/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>МО «</w:t>
      </w:r>
      <w:proofErr w:type="spellStart"/>
      <w:r w:rsidRPr="00634D33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634D33">
        <w:rPr>
          <w:rFonts w:ascii="Times New Roman" w:hAnsi="Times New Roman"/>
          <w:sz w:val="28"/>
          <w:szCs w:val="28"/>
        </w:rPr>
        <w:t xml:space="preserve"> район» на </w:t>
      </w:r>
      <w:r w:rsidR="00E96332">
        <w:rPr>
          <w:rFonts w:ascii="Times New Roman" w:hAnsi="Times New Roman"/>
          <w:sz w:val="28"/>
          <w:szCs w:val="28"/>
        </w:rPr>
        <w:t xml:space="preserve">2022-2025 </w:t>
      </w:r>
      <w:r w:rsidRPr="00634D33">
        <w:rPr>
          <w:rFonts w:ascii="Times New Roman" w:hAnsi="Times New Roman"/>
          <w:sz w:val="28"/>
          <w:szCs w:val="28"/>
        </w:rPr>
        <w:t>года</w:t>
      </w:r>
      <w:r w:rsidR="00D3709C">
        <w:rPr>
          <w:rFonts w:ascii="Times New Roman" w:hAnsi="Times New Roman"/>
          <w:sz w:val="28"/>
          <w:szCs w:val="28"/>
        </w:rPr>
        <w:t xml:space="preserve"> </w:t>
      </w:r>
      <w:r w:rsidR="00582B96">
        <w:rPr>
          <w:rFonts w:ascii="Times New Roman" w:hAnsi="Times New Roman"/>
          <w:sz w:val="28"/>
          <w:szCs w:val="28"/>
        </w:rPr>
        <w:t>согласно приложению №1 (далее План).</w:t>
      </w:r>
    </w:p>
    <w:p w:rsidR="00582B96" w:rsidRDefault="00582B96" w:rsidP="00582B96">
      <w:pPr>
        <w:pStyle w:val="af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Управлению образования администрации МО «Акушинский район» (М.Р. Каримгаджиеву) организовать работу по реализации Плана.</w:t>
      </w:r>
    </w:p>
    <w:p w:rsidR="00634D33" w:rsidRPr="00634D33" w:rsidRDefault="00634D33" w:rsidP="00634D33">
      <w:pPr>
        <w:pStyle w:val="af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    </w:t>
      </w:r>
    </w:p>
    <w:p w:rsidR="00634D33" w:rsidRPr="00634D33" w:rsidRDefault="00634D33" w:rsidP="00634D33">
      <w:pPr>
        <w:pStyle w:val="af3"/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>опубликования.</w:t>
      </w:r>
    </w:p>
    <w:p w:rsidR="00634D33" w:rsidRPr="00634D33" w:rsidRDefault="00634D33" w:rsidP="00634D33">
      <w:pPr>
        <w:pStyle w:val="af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gramStart"/>
      <w:r w:rsidRPr="00634D33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34D33">
        <w:rPr>
          <w:rFonts w:ascii="Times New Roman" w:hAnsi="Times New Roman"/>
          <w:sz w:val="28"/>
          <w:szCs w:val="28"/>
        </w:rPr>
        <w:t xml:space="preserve"> настоящее   постановление на официальном сайте      </w:t>
      </w:r>
    </w:p>
    <w:p w:rsidR="00634D33" w:rsidRPr="00634D33" w:rsidRDefault="00634D33" w:rsidP="00634D33">
      <w:pPr>
        <w:pStyle w:val="af3"/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>администрации МО «Акушинский район».</w:t>
      </w:r>
    </w:p>
    <w:p w:rsidR="00634D33" w:rsidRPr="00634D33" w:rsidRDefault="00634D33" w:rsidP="00634D33">
      <w:pPr>
        <w:pStyle w:val="af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634D33">
        <w:rPr>
          <w:rFonts w:ascii="Times New Roman" w:hAnsi="Times New Roman"/>
          <w:sz w:val="28"/>
          <w:szCs w:val="28"/>
        </w:rPr>
        <w:t>на</w:t>
      </w:r>
      <w:proofErr w:type="gramEnd"/>
      <w:r w:rsidRPr="00634D33">
        <w:rPr>
          <w:rFonts w:ascii="Times New Roman" w:hAnsi="Times New Roman"/>
          <w:sz w:val="28"/>
          <w:szCs w:val="28"/>
        </w:rPr>
        <w:t xml:space="preserve">       </w:t>
      </w:r>
    </w:p>
    <w:p w:rsidR="00634D33" w:rsidRPr="00634D33" w:rsidRDefault="00634D33" w:rsidP="00634D33">
      <w:pPr>
        <w:pStyle w:val="af3"/>
        <w:rPr>
          <w:rFonts w:ascii="Times New Roman" w:hAnsi="Times New Roman"/>
          <w:sz w:val="28"/>
          <w:szCs w:val="28"/>
        </w:rPr>
      </w:pPr>
      <w:r w:rsidRPr="00634D33">
        <w:rPr>
          <w:rFonts w:ascii="Times New Roman" w:hAnsi="Times New Roman"/>
          <w:sz w:val="28"/>
          <w:szCs w:val="28"/>
        </w:rPr>
        <w:t xml:space="preserve">заместителя главы администрации </w:t>
      </w:r>
      <w:r w:rsidR="006D1963">
        <w:rPr>
          <w:rFonts w:ascii="Times New Roman" w:hAnsi="Times New Roman"/>
          <w:sz w:val="28"/>
          <w:szCs w:val="28"/>
        </w:rPr>
        <w:t xml:space="preserve">Э.К. </w:t>
      </w:r>
      <w:proofErr w:type="spellStart"/>
      <w:r w:rsidR="006D1963">
        <w:rPr>
          <w:rFonts w:ascii="Times New Roman" w:hAnsi="Times New Roman"/>
          <w:sz w:val="28"/>
          <w:szCs w:val="28"/>
        </w:rPr>
        <w:t>Гасангусейнову</w:t>
      </w:r>
      <w:proofErr w:type="spellEnd"/>
      <w:r w:rsidR="006D1963">
        <w:rPr>
          <w:rFonts w:ascii="Times New Roman" w:hAnsi="Times New Roman"/>
          <w:sz w:val="28"/>
          <w:szCs w:val="28"/>
        </w:rPr>
        <w:t>.</w:t>
      </w:r>
    </w:p>
    <w:p w:rsidR="00634D33" w:rsidRDefault="00634D33" w:rsidP="00634D33">
      <w:pPr>
        <w:pStyle w:val="af3"/>
        <w:ind w:firstLine="180"/>
        <w:rPr>
          <w:rFonts w:ascii="Times New Roman" w:hAnsi="Times New Roman"/>
          <w:bCs/>
          <w:sz w:val="24"/>
          <w:szCs w:val="24"/>
        </w:rPr>
      </w:pPr>
    </w:p>
    <w:p w:rsidR="002C3E47" w:rsidRPr="002C3E47" w:rsidRDefault="00634D33" w:rsidP="002C3E47">
      <w:pPr>
        <w:pStyle w:val="af3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eastAsia="Times New Roman" w:hAnsi="Times New Roman"/>
          <w:color w:val="3C4052"/>
          <w:sz w:val="28"/>
          <w:szCs w:val="28"/>
          <w:lang w:eastAsia="ru-RU"/>
        </w:rPr>
        <w:t> </w:t>
      </w:r>
      <w:r w:rsidR="002C3E47" w:rsidRPr="002C3E47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2C3E47" w:rsidRPr="002C3E47" w:rsidRDefault="002C3E47" w:rsidP="002C3E47">
      <w:pPr>
        <w:pStyle w:val="af3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</w:p>
    <w:p w:rsidR="00861214" w:rsidRPr="00E96332" w:rsidRDefault="002C3E47" w:rsidP="00E96332">
      <w:pPr>
        <w:pStyle w:val="af3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2C3E47">
        <w:rPr>
          <w:rFonts w:ascii="Times New Roman" w:hAnsi="Times New Roman"/>
          <w:b/>
          <w:bCs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b/>
          <w:bCs/>
          <w:sz w:val="28"/>
          <w:szCs w:val="28"/>
        </w:rPr>
        <w:t xml:space="preserve"> район»                                                  М.К. </w:t>
      </w:r>
      <w:proofErr w:type="spellStart"/>
      <w:r w:rsidRPr="002C3E47">
        <w:rPr>
          <w:rFonts w:ascii="Times New Roman" w:hAnsi="Times New Roman"/>
          <w:b/>
          <w:bCs/>
          <w:sz w:val="28"/>
          <w:szCs w:val="28"/>
        </w:rPr>
        <w:t>Абдулкеримо</w:t>
      </w:r>
      <w:r w:rsidR="00E96332">
        <w:rPr>
          <w:rFonts w:ascii="Times New Roman" w:hAnsi="Times New Roman"/>
          <w:b/>
          <w:bCs/>
          <w:sz w:val="28"/>
          <w:szCs w:val="28"/>
        </w:rPr>
        <w:t>в</w:t>
      </w:r>
      <w:proofErr w:type="spellEnd"/>
    </w:p>
    <w:p w:rsidR="002C3E47" w:rsidRPr="002C3E47" w:rsidRDefault="002C3E47" w:rsidP="002C3E4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lastRenderedPageBreak/>
        <w:t>Об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C3E47">
        <w:rPr>
          <w:rFonts w:ascii="Times New Roman" w:hAnsi="Times New Roman"/>
          <w:b/>
          <w:sz w:val="28"/>
          <w:szCs w:val="28"/>
        </w:rPr>
        <w:t>утверждении муниципальной программы</w:t>
      </w:r>
    </w:p>
    <w:p w:rsidR="002C3E47" w:rsidRPr="002C3E47" w:rsidRDefault="002C3E47" w:rsidP="002C3E4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«Организация системы профориентационной</w:t>
      </w:r>
    </w:p>
    <w:p w:rsidR="002C3E47" w:rsidRPr="002C3E47" w:rsidRDefault="002C3E47" w:rsidP="002C3E4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работы в образовательных организациях</w:t>
      </w:r>
    </w:p>
    <w:p w:rsidR="002C3E47" w:rsidRPr="002C3E47" w:rsidRDefault="002C3E47" w:rsidP="002C3E47">
      <w:pPr>
        <w:pStyle w:val="af3"/>
        <w:jc w:val="center"/>
        <w:rPr>
          <w:b/>
        </w:rPr>
      </w:pPr>
      <w:r w:rsidRPr="002C3E47"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2C3E47" w:rsidRPr="002C3E47" w:rsidRDefault="002C3E47" w:rsidP="002C3E4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2C3E47" w:rsidRPr="002C3E47" w:rsidRDefault="002C3E47" w:rsidP="002C3E4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Проект составил: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Нач. управления образования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«Акушинский район»                                          М.Р. Каримгаджиев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Согласовано: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Зам. главы администрации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«Акушинский район»                                         М. А. Исмаилов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Нач. финансового 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управления администрации             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Г.К. Магомедов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Нач. управления  по инф. политике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и связями со СМИ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администрации              </w:t>
      </w:r>
    </w:p>
    <w:p w:rsidR="00EC2CAF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 </w:t>
      </w:r>
      <w:r w:rsidR="00EC2CAF">
        <w:rPr>
          <w:rFonts w:ascii="Times New Roman" w:hAnsi="Times New Roman"/>
          <w:sz w:val="28"/>
          <w:szCs w:val="28"/>
        </w:rPr>
        <w:t>Б. Магомедов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Нач. юридического отдела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 К. Б. Багандов                   </w:t>
      </w:r>
    </w:p>
    <w:p w:rsidR="002C3E47" w:rsidRPr="002C3E47" w:rsidRDefault="002C3E47" w:rsidP="002C3E47">
      <w:pPr>
        <w:pStyle w:val="af3"/>
        <w:rPr>
          <w:rFonts w:ascii="Times New Roman" w:hAnsi="Times New Roman"/>
          <w:sz w:val="28"/>
          <w:szCs w:val="28"/>
        </w:rPr>
      </w:pPr>
    </w:p>
    <w:p w:rsidR="002C3E47" w:rsidRP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3E47" w:rsidRP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Приложение </w:t>
      </w:r>
      <w:r w:rsidR="00EC2CAF">
        <w:rPr>
          <w:rFonts w:ascii="Times New Roman" w:eastAsia="Times New Roman" w:hAnsi="Times New Roman" w:cs="Times New Roman"/>
          <w:bCs/>
          <w:sz w:val="20"/>
          <w:szCs w:val="20"/>
        </w:rPr>
        <w:t>№1</w:t>
      </w: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УТВЕРЖДЕН</w:t>
      </w: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постановлением администрации </w:t>
      </w:r>
    </w:p>
    <w:p w:rsidR="002C3E47" w:rsidRDefault="002C3E47" w:rsidP="002C3E4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МО «Акушинский район»</w:t>
      </w:r>
    </w:p>
    <w:p w:rsidR="00052BA6" w:rsidRDefault="002C3E47" w:rsidP="00EC2CA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от «____»_____________202  г. №</w:t>
      </w:r>
      <w:r>
        <w:rPr>
          <w:rFonts w:ascii="Times New Roman" w:eastAsia="Times New Roman" w:hAnsi="Times New Roman" w:cs="Times New Roman"/>
          <w:bCs/>
        </w:rPr>
        <w:t xml:space="preserve"> ______</w:t>
      </w:r>
    </w:p>
    <w:p w:rsidR="00E96332" w:rsidRDefault="00E96332" w:rsidP="00E96332">
      <w:pPr>
        <w:spacing w:after="0"/>
        <w:jc w:val="center"/>
        <w:rPr>
          <w:sz w:val="36"/>
          <w:szCs w:val="36"/>
        </w:rPr>
      </w:pPr>
    </w:p>
    <w:p w:rsidR="00E96332" w:rsidRPr="00FD76EA" w:rsidRDefault="00E96332" w:rsidP="00E963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t xml:space="preserve"> </w:t>
      </w:r>
      <w:r w:rsidRPr="00052BA6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Style w:val="a3"/>
        <w:tblW w:w="0" w:type="auto"/>
        <w:tblLook w:val="04A0"/>
      </w:tblPr>
      <w:tblGrid>
        <w:gridCol w:w="2547"/>
        <w:gridCol w:w="6798"/>
      </w:tblGrid>
      <w:tr w:rsidR="00E96332" w:rsidRPr="00052BA6" w:rsidTr="00E96332">
        <w:tc>
          <w:tcPr>
            <w:tcW w:w="2547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«Организация системы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 в образоват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ельных учреждениях МО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район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96332" w:rsidRPr="00052BA6" w:rsidTr="00E96332">
        <w:tc>
          <w:tcPr>
            <w:tcW w:w="2547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ОО,  руководители районных методических объединений, педагоги образовательных учреждений района.</w:t>
            </w:r>
          </w:p>
        </w:tc>
      </w:tr>
      <w:tr w:rsidR="00E96332" w:rsidRPr="00052BA6" w:rsidTr="00E96332">
        <w:tc>
          <w:tcPr>
            <w:tcW w:w="2547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798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условий для вовлечения 95% детей в возрасте от 5 до 18 лет (воспитанники ДОУ, обучающиеся  ОУ района) в муниципальную систему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 путем организации деятельности муниципального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профориентационного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ресурсного центра с возможностью обеспечения раннего самоопределения и дальнейшего трудоустройства в муниципалитете до 20% выпускников  общеобразовательных организаций</w:t>
            </w:r>
          </w:p>
        </w:tc>
      </w:tr>
      <w:tr w:rsidR="00E96332" w:rsidRPr="00052BA6" w:rsidTr="00E96332">
        <w:tc>
          <w:tcPr>
            <w:tcW w:w="2547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муниципальной системы </w:t>
            </w:r>
            <w:proofErr w:type="spell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работы, охватывающей не менее 95% детей в возрасте от 5 до 18 лет и 100% педагогических работников ОУ района путем реализации деятельности</w:t>
            </w: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1.Разработка и принятие нормативно-правовой базы для реализации мероприятий Программы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2.Разработка и принятие 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лана</w:t>
            </w: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работе с детьми старшей и подготовительной групп в ДОУ района по ранней профориентации 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3.Разработка и принятие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плана </w:t>
            </w: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психолого-диагностической работы по профориентации 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4.Разработка и принятие программы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в общеобразовательных учреждениях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5.Вовлечение не менее 95% детей в возрасте от 5 до 18 лет в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общерайонные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мероприятия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6.Организация работы по расширению профильных направлений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7.Создание системы индивидуальной консультационной помощи 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направленности </w:t>
            </w: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8.Организация работы по привлечению детей с 6 по 11 класс ОУ района в реализацию Федеральных проектов «</w:t>
            </w:r>
            <w:proofErr w:type="spellStart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Проектория</w:t>
            </w:r>
            <w:proofErr w:type="spellEnd"/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и «Билет в будущее»</w:t>
            </w:r>
          </w:p>
          <w:p w:rsidR="00E96332" w:rsidRDefault="00E96332" w:rsidP="00E96332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  <w:p w:rsidR="00E96332" w:rsidRPr="00052BA6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      </w:r>
          </w:p>
          <w:p w:rsidR="004704B5" w:rsidRDefault="004704B5" w:rsidP="004704B5">
            <w:pPr>
              <w:jc w:val="both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Pr="00052B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.Заключение партнерских соглашений с профессиональными образовательными организациями, образовательными организациями</w:t>
            </w: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высшего образования и их филиалами по вовлечению в проведение 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профориентационных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практических занятий со старшеклассниками.</w:t>
            </w:r>
          </w:p>
          <w:p w:rsidR="00E96332" w:rsidRPr="00052BA6" w:rsidRDefault="00E96332" w:rsidP="004704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RPr="00052BA6" w:rsidTr="00E96332">
        <w:tc>
          <w:tcPr>
            <w:tcW w:w="2547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Сроки реализации 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ограмма будет реализована в 2022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гг. в соответствии с планом мероприятий, который реализуется путем поэтапного выполнения запланированных мероприятий.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1 этап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подготовительный (июнь 2022-август 2023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2 эт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 – практический (сентябрь 2023-май 2024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 – аналитический (июнь 2024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-декабрь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RPr="00052BA6" w:rsidTr="00E96332">
        <w:tc>
          <w:tcPr>
            <w:tcW w:w="2547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</w:p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98" w:type="dxa"/>
          </w:tcPr>
          <w:p w:rsidR="00E96332" w:rsidRPr="00052BA6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BA6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исполнением Программы осуществляет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 образования администрации МО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кушинский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район».</w:t>
            </w:r>
          </w:p>
        </w:tc>
      </w:tr>
    </w:tbl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Pr="006751CC" w:rsidRDefault="00E96332" w:rsidP="00E963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Пояснительная записка</w:t>
      </w:r>
    </w:p>
    <w:p w:rsidR="00E96332" w:rsidRPr="006751CC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Процесс профессиональной ориентации рассматривается как один из аспектов социализации молодого человека. Данный процесс связан с обеспечением условий для повышения уровня обоснованности осознанного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выбора личностью будущей профессии и реализации профессиональных планов.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96332" w:rsidRPr="00BE3FA1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практики работы с молодежью на рынке труда свидетельствует о наличии проблем и системе профессионального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становления выпускников средних школ.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Неопределенность в выборе профессии у большинства молодых людей связана с появлением избытка специалистов в одних отраслях социума и дефицитом специалистов нового типа по новым рыночным специальностям и ряду рабочих профессий во всех сферах экономики, что не способствует эффективному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циально-экономическому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развитию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становится приоритетным формирование у молодежи мотивации к труду и потребности востребованной на рынке труда профессии. Возрастает роль и значение профессиональной ориентации и психолого-педагогической поддержки и личностно-профессиональном становлении молодежи.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Профориентация - это научно обоснованная система социально-экономических, психолого-педагогических, медико-биологических и производственно-технических мер по оказанию молодёжи личностно-ориентированной помощи в выявлении и развитии способностей и склонностей, профессиональных и познавательных интересов в выборе профессии, а также формирование потребности и готовности к труду в условиях рынка, </w:t>
      </w:r>
      <w:proofErr w:type="spellStart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многоукладности</w:t>
      </w:r>
      <w:proofErr w:type="spellEnd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 собственности и предпринимательства. Она реализуется через комплекс учебно-воспитательного процесса, внеурочной и внешкольной работы с учащимися и образует </w:t>
      </w:r>
      <w:proofErr w:type="spellStart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профориентационную</w:t>
      </w:r>
      <w:proofErr w:type="spellEnd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proofErr w:type="spellStart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Профориентационная</w:t>
      </w:r>
      <w:proofErr w:type="spellEnd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 является педагогической по методам, социальной – по содержанию, экономической – по результатам, государственной – по организации работ. 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Рыночные отношения кардинально меняют характер и цели труда: возрастает его интенсивность, усиливается напряженность, требуется высокий профессионализм, выносливость и ответственность.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связи с этим огромное внимание необходимо уделять проведению целенаправленной </w:t>
      </w:r>
      <w:proofErr w:type="spellStart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профориентационной</w:t>
      </w:r>
      <w:proofErr w:type="spellEnd"/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работы среди молодежи и школьников, которая должна опираться на глубокое знание всей системы основных факторов, определяющих формирование профессиональных намерений личности и пути ее реализации. </w:t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Программа разработана с учетом плана мероприятий муниципальной программы профессиональной ориентации обучающихся в 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азовательных учреждениях  на 2022-2025 гг.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52BA6">
        <w:rPr>
          <w:rFonts w:ascii="Times New Roman" w:hAnsi="Times New Roman" w:cs="Times New Roman"/>
          <w:b/>
          <w:sz w:val="28"/>
          <w:szCs w:val="28"/>
        </w:rPr>
        <w:t>ЦЕЛЬ ПРОГРАММЫ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 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систему действенной профориентации в образовательных учреждениях, которая бы способствовала формированию у подростков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профессионального самоопределения в соответствии с желаниями, способностями, индивидуальными особенностями каждой личности и с учетом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ситуации.</w:t>
      </w:r>
    </w:p>
    <w:p w:rsidR="00E96332" w:rsidRPr="00BE3FA1" w:rsidRDefault="00E96332" w:rsidP="00E9633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BE3F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ПРОГРАММЫ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1.Разработка и принятие нормативно-правовой базы для реализации мероприятий Программы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2.Разработка и принятие программы по работе с детьми старшей и подготовительной групп в ДОУ района по ранней профориентации 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3.Разработка и принятие программы психолого-диагностической работы по профориентации 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4.Разработка и принятие программы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в общеобразовательных учреждениях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5.Вовлечение не менее 95% детей в возрасте от 5 до 18 лет в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общерайонные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профориентационные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6.Организация работы по расширению профильных направлений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7.Создание системы индивидуальной консультационной помощи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 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8.Организация работы по привлечению детей с 6 по 11 класс ОУ района в реализацию Федеральных проектов «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Проектория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«Билет в будущее»</w:t>
      </w:r>
    </w:p>
    <w:p w:rsidR="00E96332" w:rsidRDefault="00E96332" w:rsidP="00E96332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9.Заключение партнерских соглашений с профессиональными образовательными организациями, образовательными организациями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высшего образования и их филиалами по вовлечению в проведение </w:t>
      </w:r>
      <w:proofErr w:type="spellStart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практических занятий со старшеклассниками</w:t>
      </w:r>
    </w:p>
    <w:p w:rsidR="00E96332" w:rsidRDefault="00E96332" w:rsidP="00E96332">
      <w:pPr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10.Заключение партнерских соглашений с предприятиями района, задействованными в реализации проекта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11.Создание системы взаимодействия для организации благоприятных социально-бытовых условий для возвращения выпускников в район для работы на предприятиях, в организациях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Нормативно-правовое обеспечение программы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целесообразно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нормативно-правовую базу по данному вопросу, обратив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на следующие документы: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Федеральный закон от 29.12.2012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г.№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273«Об образовании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Федерации»;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Закон РФ от 19.04.1991г. №1032-1 «О занятости населения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 (ФЗ №1032-1);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3.Федеральный государственный стандарт по организации профессиональной ориентации граждан в целях выбора сферы деятельности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(профессии) трудоустройства, прохождения профессионального обучения и получения дополнительного профессионального образования (Приказ Министерства труда и социальной защиты РФ от 23.08.2013 №380-н);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Стратегия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 года (утверждена распоряжением Правительства Российской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от 29 мая 2015 г. № 996-р);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О межведомственном координационном совете по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ориентации молодежи (Совместный приказ Минтруда России и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Россииот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 августа 2013 г. № 390/985);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«Стратегии развития воспитания в Российской Федерации на период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2025 года» определен важнейший приоритет государственной политики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воспитания - создание условий для воспитания здоровой,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счастливой, свободной, ориентированной на труд личности.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базовых национальных ценностей российского общества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федеральных государственных образовательных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стандартах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(ФГОС) наряду с патриотизмом, социальной солидарностью,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гражданственностью, семьей, здоровьем, традиционными религиями России,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искусством, природой, человечеством указываются труд и творчество,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наука.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предусматривают возможность создания целостной программы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 ориентации обучающихся в рамках программ воспитания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социализации, духовно-нравственного развития личности. При разработке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программы в школе целесообразно руководствоваться идеями,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изложенными в «Концепции организационно-педагогического сопровождения обучающихся в условиях непрерывности образования»,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разработанной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специалистами Федерального института развития образования</w:t>
      </w:r>
    </w:p>
    <w:p w:rsidR="00E96332" w:rsidRPr="00052BA6" w:rsidRDefault="00E96332" w:rsidP="00E963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Концепция предполагает постепенную смену парадигмы: от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к системе сопровождения профессионального самоопределения обучающихся как субъектов жизненного, личностного и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профессионального самоопределения, что полностью согласуется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 ФГОС. В этой связи, развитие способности к профессиональному самоопределению является частью всей образовательной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общеобразовательной организации, включая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начальный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уровень. При этом также должно быть организовано конструктивное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и сотрудничество с другими организациями, занимающимися вопросами профориентации и самоопределения. Кроме того,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совершенствования подготовки и сопровождения профессиональной ориентации в общеобразовательных организациях важно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учитывать имеющийся опыт реализации программ </w:t>
      </w:r>
      <w:proofErr w:type="spell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курсов, целостно охватывающих процесс подготовки обучающихся </w:t>
      </w: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осознанному выбору сферы будущей профессиональной деятельности и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формирующих</w:t>
      </w:r>
      <w:proofErr w:type="gramEnd"/>
      <w:r w:rsidRPr="0005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уважительное отношение к труду.</w:t>
      </w:r>
    </w:p>
    <w:p w:rsidR="00E96332" w:rsidRPr="00052BA6" w:rsidRDefault="00E96332" w:rsidP="00E9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6332" w:rsidRPr="00D20929" w:rsidRDefault="00E96332" w:rsidP="00E963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D20929">
        <w:rPr>
          <w:rFonts w:ascii="Times New Roman" w:hAnsi="Times New Roman" w:cs="Times New Roman"/>
          <w:b/>
          <w:sz w:val="28"/>
          <w:szCs w:val="28"/>
        </w:rPr>
        <w:t>ЭТАПЫ РЕАЛИЗАЦИИ ПРОГРАММЫ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будет реализована в 2022</w:t>
      </w:r>
      <w:r w:rsidRPr="00052BA6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52BA6">
        <w:rPr>
          <w:rFonts w:ascii="Times New Roman" w:hAnsi="Times New Roman" w:cs="Times New Roman"/>
          <w:sz w:val="28"/>
          <w:szCs w:val="28"/>
        </w:rPr>
        <w:t>гг. в три этапа: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 xml:space="preserve">1 этап: подготовительный </w:t>
      </w:r>
      <w:r>
        <w:rPr>
          <w:rFonts w:ascii="Times New Roman" w:hAnsi="Times New Roman" w:cs="Times New Roman"/>
          <w:sz w:val="28"/>
          <w:szCs w:val="28"/>
        </w:rPr>
        <w:t>(июнь 2022- июль 2023</w:t>
      </w:r>
      <w:r w:rsidRPr="00052BA6">
        <w:rPr>
          <w:rFonts w:ascii="Times New Roman" w:hAnsi="Times New Roman" w:cs="Times New Roman"/>
          <w:sz w:val="28"/>
          <w:szCs w:val="28"/>
        </w:rPr>
        <w:t>)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Результат: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1.Разработана и утверждена нормативно-правовая база для создания системы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</w:t>
      </w:r>
      <w:r>
        <w:rPr>
          <w:rFonts w:ascii="Times New Roman" w:hAnsi="Times New Roman" w:cs="Times New Roman"/>
          <w:sz w:val="28"/>
          <w:szCs w:val="28"/>
        </w:rPr>
        <w:t>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в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район».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lastRenderedPageBreak/>
        <w:t xml:space="preserve">2.Разработана и утверждена организационная структура управления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работой на уровне муниципальной системы 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3.Разработан план по</w:t>
      </w:r>
      <w:r w:rsidRPr="00052BA6">
        <w:rPr>
          <w:rFonts w:ascii="Times New Roman" w:hAnsi="Times New Roman" w:cs="Times New Roman"/>
          <w:sz w:val="28"/>
          <w:szCs w:val="28"/>
        </w:rPr>
        <w:t xml:space="preserve"> работе с детьми дошкольного возраста по ранней профориентации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4.Разработан план  </w:t>
      </w:r>
      <w:r w:rsidRPr="00052BA6">
        <w:rPr>
          <w:rFonts w:ascii="Times New Roman" w:hAnsi="Times New Roman" w:cs="Times New Roman"/>
          <w:sz w:val="28"/>
          <w:szCs w:val="28"/>
        </w:rPr>
        <w:t>психолого-диагностической работы по профориентации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5.Разработан план </w:t>
      </w:r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работы в общеобразовательных учреждениях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6.Разработан план </w:t>
      </w:r>
      <w:r w:rsidRPr="00052BA6">
        <w:rPr>
          <w:rFonts w:ascii="Times New Roman" w:hAnsi="Times New Roman" w:cs="Times New Roman"/>
          <w:sz w:val="28"/>
          <w:szCs w:val="28"/>
        </w:rPr>
        <w:t xml:space="preserve">по организации деятельности муниципального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направления  по внедрению профильных практических занятий со старшеклассниками: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-медицинского;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-педагогического;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-сельскохозяйственного;</w:t>
      </w:r>
    </w:p>
    <w:p w:rsidR="00E96332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-социально-культурного;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-технического.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>2 этап: 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(сентябрь 2023-май 2024</w:t>
      </w:r>
      <w:r w:rsidRPr="00052BA6">
        <w:rPr>
          <w:rFonts w:ascii="Times New Roman" w:hAnsi="Times New Roman" w:cs="Times New Roman"/>
          <w:sz w:val="28"/>
          <w:szCs w:val="28"/>
        </w:rPr>
        <w:t>)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1. Реализуется деятельность организационной структуры управления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работой на уровне муниципальной системы образования: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-районный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методический кабинет управляет деятельностью по профориентации в образовательной системе района;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-оказывает методическую помощь в организации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деятельности в образовательных учреждениях района;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-оказывает консультативную помощь детям и их родителям по направлению профессиональной ориентации ребенка;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-анализирует выполнение этапов реализации проекта, формирует </w:t>
      </w:r>
      <w:r>
        <w:rPr>
          <w:rFonts w:ascii="Times New Roman" w:hAnsi="Times New Roman" w:cs="Times New Roman"/>
          <w:sz w:val="28"/>
          <w:szCs w:val="28"/>
        </w:rPr>
        <w:t>отчетность;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-координирует реализацию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программ в образовательных учреждениях района;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-организует районные мероприятия по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деятельности с детьми, педагогами и родителями;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-осуществляет межведомственное взаимодействие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052BA6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>
        <w:rPr>
          <w:rFonts w:ascii="Times New Roman" w:hAnsi="Times New Roman" w:cs="Times New Roman"/>
          <w:sz w:val="28"/>
          <w:szCs w:val="28"/>
        </w:rPr>
        <w:t xml:space="preserve">учреждениями, ВУЗами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052BA6">
        <w:rPr>
          <w:rFonts w:ascii="Times New Roman" w:hAnsi="Times New Roman" w:cs="Times New Roman"/>
          <w:sz w:val="28"/>
          <w:szCs w:val="28"/>
        </w:rPr>
        <w:t>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2.Реализуется п</w:t>
      </w:r>
      <w:r>
        <w:rPr>
          <w:rFonts w:ascii="Times New Roman" w:hAnsi="Times New Roman" w:cs="Times New Roman"/>
          <w:sz w:val="28"/>
          <w:szCs w:val="28"/>
        </w:rPr>
        <w:t>лан</w:t>
      </w:r>
      <w:r w:rsidRPr="00052BA6">
        <w:rPr>
          <w:rFonts w:ascii="Times New Roman" w:hAnsi="Times New Roman" w:cs="Times New Roman"/>
          <w:sz w:val="28"/>
          <w:szCs w:val="28"/>
        </w:rPr>
        <w:t xml:space="preserve"> по работе с детьми дошкольного возраста по ранней профориентации.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3.Реализуется </w:t>
      </w: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Pr="00052BA6">
        <w:rPr>
          <w:rFonts w:ascii="Times New Roman" w:hAnsi="Times New Roman" w:cs="Times New Roman"/>
          <w:sz w:val="28"/>
          <w:szCs w:val="28"/>
        </w:rPr>
        <w:t xml:space="preserve"> психолого-диагностической работы по профориентации.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4.Реализуется </w:t>
      </w: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работы в общеобразовательных учреждениях.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Реализуется план</w:t>
      </w:r>
      <w:r w:rsidRPr="00052BA6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муниципального </w:t>
      </w:r>
      <w:proofErr w:type="spellStart"/>
      <w:r w:rsidRPr="00052BA6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Pr="00052B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направления  по внедрению профильных практических занятий: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-медицинского;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lastRenderedPageBreak/>
        <w:t>-педагогического;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-сельскохозяйственного;</w:t>
      </w:r>
    </w:p>
    <w:p w:rsidR="00E96332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-социально-культурного;</w:t>
      </w:r>
    </w:p>
    <w:p w:rsidR="00E96332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-технического</w:t>
      </w:r>
      <w:r w:rsidRPr="00052BA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На данном этапе реализации Программы предусмотрены следующие направления деятельности:</w:t>
      </w:r>
    </w:p>
    <w:p w:rsidR="00E96332" w:rsidRPr="00A84E2D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4E2D">
        <w:rPr>
          <w:rFonts w:ascii="Times New Roman" w:hAnsi="Times New Roman" w:cs="Times New Roman"/>
          <w:sz w:val="28"/>
          <w:szCs w:val="28"/>
        </w:rPr>
        <w:t>1.Профессиональное просвещение обучающихся и родителей через учебную и внеурочную деятельность в образовательных учреждениях района с целью расширения их представлений о рынке труда.</w:t>
      </w:r>
    </w:p>
    <w:p w:rsidR="00E96332" w:rsidRPr="00A84E2D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4E2D">
        <w:rPr>
          <w:rFonts w:ascii="Times New Roman" w:hAnsi="Times New Roman" w:cs="Times New Roman"/>
          <w:sz w:val="28"/>
          <w:szCs w:val="28"/>
        </w:rPr>
        <w:t>2.Диагностика и консультирование с целью формирования у детей и подростков осознанного выбора профессии.</w:t>
      </w:r>
    </w:p>
    <w:p w:rsidR="00E96332" w:rsidRPr="00A84E2D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4E2D">
        <w:rPr>
          <w:rFonts w:ascii="Times New Roman" w:hAnsi="Times New Roman" w:cs="Times New Roman"/>
          <w:sz w:val="28"/>
          <w:szCs w:val="28"/>
        </w:rPr>
        <w:t>3.Межведомственное взаимодействие и социальное партнерство с предприятиями района с целью обучения учащихся старших классов рабочим профессиям.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BA6">
        <w:rPr>
          <w:rFonts w:ascii="Times New Roman" w:hAnsi="Times New Roman" w:cs="Times New Roman"/>
          <w:b/>
          <w:sz w:val="28"/>
          <w:szCs w:val="28"/>
        </w:rPr>
        <w:t xml:space="preserve">этап: аналитический </w:t>
      </w:r>
      <w:r>
        <w:rPr>
          <w:rFonts w:ascii="Times New Roman" w:hAnsi="Times New Roman" w:cs="Times New Roman"/>
          <w:sz w:val="28"/>
          <w:szCs w:val="28"/>
        </w:rPr>
        <w:t>(июнь 2024</w:t>
      </w:r>
      <w:r w:rsidRPr="00052BA6">
        <w:rPr>
          <w:rFonts w:ascii="Times New Roman" w:hAnsi="Times New Roman" w:cs="Times New Roman"/>
          <w:sz w:val="28"/>
          <w:szCs w:val="28"/>
        </w:rPr>
        <w:t>-декабрь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52BA6">
        <w:rPr>
          <w:rFonts w:ascii="Times New Roman" w:hAnsi="Times New Roman" w:cs="Times New Roman"/>
          <w:sz w:val="28"/>
          <w:szCs w:val="28"/>
        </w:rPr>
        <w:t>)</w:t>
      </w:r>
    </w:p>
    <w:p w:rsidR="00E96332" w:rsidRPr="00052BA6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Результаты: </w:t>
      </w:r>
    </w:p>
    <w:p w:rsidR="00E96332" w:rsidRPr="00052BA6" w:rsidRDefault="00E96332" w:rsidP="00E96332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Мониторинг и оценка результативности реализации Программы, управление изменениями.</w:t>
      </w:r>
    </w:p>
    <w:p w:rsidR="00E96332" w:rsidRPr="00052BA6" w:rsidRDefault="00E96332" w:rsidP="00E96332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 xml:space="preserve">Подготовка заключения о возможности внедрения результатов </w:t>
      </w:r>
    </w:p>
    <w:p w:rsidR="00E96332" w:rsidRPr="00052BA6" w:rsidRDefault="00E96332" w:rsidP="00E96332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r w:rsidRPr="00052BA6">
        <w:rPr>
          <w:rFonts w:ascii="Times New Roman" w:hAnsi="Times New Roman" w:cs="Times New Roman"/>
          <w:sz w:val="28"/>
          <w:szCs w:val="28"/>
        </w:rPr>
        <w:t>Программы в массовую практику образования.</w:t>
      </w:r>
    </w:p>
    <w:p w:rsidR="00E96332" w:rsidRPr="0011394C" w:rsidRDefault="00E96332" w:rsidP="00E9633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96332" w:rsidRDefault="00E96332" w:rsidP="00E963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2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20929">
        <w:rPr>
          <w:rFonts w:ascii="Times New Roman" w:eastAsia="Times New Roman" w:hAnsi="Times New Roman" w:cs="Times New Roman"/>
          <w:b/>
          <w:bCs/>
          <w:sz w:val="28"/>
          <w:szCs w:val="28"/>
        </w:rPr>
        <w:t>Эффективность реализации Программы и целевые показатели (индикаторы</w:t>
      </w:r>
      <w:r w:rsidRPr="00D20929">
        <w:rPr>
          <w:rFonts w:ascii="Times New Roman" w:hAnsi="Times New Roman" w:cs="Times New Roman"/>
          <w:b/>
          <w:sz w:val="28"/>
          <w:szCs w:val="28"/>
        </w:rPr>
        <w:t xml:space="preserve">)      </w:t>
      </w:r>
    </w:p>
    <w:p w:rsidR="00E96332" w:rsidRPr="00D20929" w:rsidRDefault="00E96332" w:rsidP="00E96332">
      <w:pPr>
        <w:tabs>
          <w:tab w:val="left" w:pos="1110"/>
        </w:tabs>
        <w:spacing w:after="0" w:line="234" w:lineRule="auto"/>
        <w:ind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9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20929">
        <w:rPr>
          <w:rFonts w:ascii="Times New Roman" w:eastAsia="Times New Roman" w:hAnsi="Times New Roman" w:cs="Times New Roman"/>
          <w:sz w:val="28"/>
          <w:szCs w:val="28"/>
        </w:rPr>
        <w:t>По итогам реализации Программы планируется достижение следующих целевых показателей (индикаторов):</w:t>
      </w:r>
    </w:p>
    <w:p w:rsidR="00E96332" w:rsidRPr="00D20929" w:rsidRDefault="00E96332" w:rsidP="00E96332">
      <w:pPr>
        <w:spacing w:after="0" w:line="289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1)Доля несовершеннолетних детей в возрасте от 5 до 18 лет, охваченных районными мероприятиями, %</w:t>
      </w:r>
    </w:p>
    <w:tbl>
      <w:tblPr>
        <w:tblStyle w:val="a3"/>
        <w:tblW w:w="0" w:type="auto"/>
        <w:tblLook w:val="04A0"/>
      </w:tblPr>
      <w:tblGrid>
        <w:gridCol w:w="1980"/>
        <w:gridCol w:w="1304"/>
        <w:gridCol w:w="1304"/>
        <w:gridCol w:w="1304"/>
        <w:gridCol w:w="1304"/>
      </w:tblGrid>
      <w:tr w:rsidR="00E96332" w:rsidTr="00E96332">
        <w:tc>
          <w:tcPr>
            <w:tcW w:w="1980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1980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3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</w:tbl>
    <w:p w:rsidR="00E96332" w:rsidRDefault="00E96332" w:rsidP="00E963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6332" w:rsidRPr="00D20929" w:rsidRDefault="00E96332" w:rsidP="00E9633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2)Количество выпускников, трудоустроившихся после получения профессионального образования на предприятия муниципалитета, охваченных в период обучения в школе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практическими занятиями, %</w:t>
      </w:r>
    </w:p>
    <w:tbl>
      <w:tblPr>
        <w:tblStyle w:val="a3"/>
        <w:tblW w:w="0" w:type="auto"/>
        <w:tblInd w:w="-5" w:type="dxa"/>
        <w:tblLook w:val="04A0"/>
      </w:tblPr>
      <w:tblGrid>
        <w:gridCol w:w="1957"/>
        <w:gridCol w:w="1232"/>
        <w:gridCol w:w="1232"/>
        <w:gridCol w:w="1232"/>
        <w:gridCol w:w="1232"/>
      </w:tblGrid>
      <w:tr w:rsidR="00E96332" w:rsidTr="00E96332">
        <w:tc>
          <w:tcPr>
            <w:tcW w:w="1957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показателя 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1957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32" w:type="dxa"/>
          </w:tcPr>
          <w:p w:rsidR="00E96332" w:rsidRPr="00D20929" w:rsidRDefault="00E96332" w:rsidP="00E96332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E96332" w:rsidRDefault="00E96332" w:rsidP="00E96332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96332" w:rsidRPr="00D20929" w:rsidRDefault="00E96332" w:rsidP="00E963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29">
        <w:rPr>
          <w:rFonts w:ascii="Times New Roman" w:hAnsi="Times New Roman" w:cs="Times New Roman"/>
          <w:sz w:val="28"/>
          <w:szCs w:val="28"/>
        </w:rPr>
        <w:t xml:space="preserve">3)Доля педагогических </w:t>
      </w:r>
      <w:r>
        <w:rPr>
          <w:rFonts w:ascii="Times New Roman" w:hAnsi="Times New Roman" w:cs="Times New Roman"/>
          <w:sz w:val="28"/>
          <w:szCs w:val="28"/>
        </w:rPr>
        <w:t xml:space="preserve">работников, прошедших курсы повышения квалификации по теме «Организация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в образовательном учреждении в условиях ФГОС», %</w:t>
      </w:r>
    </w:p>
    <w:tbl>
      <w:tblPr>
        <w:tblStyle w:val="a3"/>
        <w:tblW w:w="0" w:type="auto"/>
        <w:tblLook w:val="04A0"/>
      </w:tblPr>
      <w:tblGrid>
        <w:gridCol w:w="2279"/>
        <w:gridCol w:w="1281"/>
        <w:gridCol w:w="1130"/>
        <w:gridCol w:w="1130"/>
        <w:gridCol w:w="1174"/>
      </w:tblGrid>
      <w:tr w:rsidR="00E96332" w:rsidTr="00E96332">
        <w:tc>
          <w:tcPr>
            <w:tcW w:w="2279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показателя</w:t>
            </w:r>
          </w:p>
        </w:tc>
        <w:tc>
          <w:tcPr>
            <w:tcW w:w="128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0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0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0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2025год</w:t>
            </w:r>
          </w:p>
        </w:tc>
      </w:tr>
      <w:tr w:rsidR="00E96332" w:rsidTr="00E96332">
        <w:tc>
          <w:tcPr>
            <w:tcW w:w="2279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28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1130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1130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0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4)</w:t>
      </w:r>
      <w:r w:rsidRPr="00D20929">
        <w:rPr>
          <w:color w:val="000000"/>
        </w:rPr>
        <w:t xml:space="preserve"> </w:t>
      </w:r>
      <w:r w:rsidRPr="00D20929">
        <w:rPr>
          <w:color w:val="000000"/>
          <w:sz w:val="28"/>
          <w:szCs w:val="28"/>
        </w:rPr>
        <w:t xml:space="preserve">Доля педагогических работников, участвующих в реализации мероприятий </w:t>
      </w:r>
      <w:proofErr w:type="spellStart"/>
      <w:r w:rsidRPr="00D20929">
        <w:rPr>
          <w:color w:val="000000"/>
          <w:sz w:val="28"/>
          <w:szCs w:val="28"/>
        </w:rPr>
        <w:t>профориентационного</w:t>
      </w:r>
      <w:proofErr w:type="spellEnd"/>
      <w:r w:rsidRPr="00D20929">
        <w:rPr>
          <w:color w:val="000000"/>
          <w:sz w:val="28"/>
          <w:szCs w:val="28"/>
        </w:rPr>
        <w:t xml:space="preserve"> ресурсного центра, %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74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E96332" w:rsidRDefault="00E96332" w:rsidP="00E96332">
      <w:pPr>
        <w:pStyle w:val="af0"/>
        <w:spacing w:after="0" w:afterAutospacing="0"/>
        <w:jc w:val="both"/>
        <w:rPr>
          <w:color w:val="000000"/>
        </w:rPr>
      </w:pPr>
      <w:r>
        <w:rPr>
          <w:sz w:val="28"/>
          <w:szCs w:val="28"/>
        </w:rPr>
        <w:t>5)</w:t>
      </w:r>
      <w:r w:rsidRPr="00D20929">
        <w:rPr>
          <w:color w:val="000000"/>
        </w:rPr>
        <w:t xml:space="preserve"> </w:t>
      </w:r>
      <w:r w:rsidRPr="00D20929">
        <w:rPr>
          <w:color w:val="000000"/>
          <w:sz w:val="28"/>
          <w:szCs w:val="28"/>
        </w:rPr>
        <w:t xml:space="preserve">Количество профильных направлений </w:t>
      </w:r>
      <w:proofErr w:type="spellStart"/>
      <w:r w:rsidRPr="00D20929">
        <w:rPr>
          <w:color w:val="000000"/>
          <w:sz w:val="28"/>
          <w:szCs w:val="28"/>
        </w:rPr>
        <w:t>профориентационных</w:t>
      </w:r>
      <w:proofErr w:type="spellEnd"/>
      <w:r w:rsidRPr="00D20929">
        <w:rPr>
          <w:color w:val="000000"/>
          <w:sz w:val="28"/>
          <w:szCs w:val="28"/>
        </w:rPr>
        <w:t xml:space="preserve"> практических занятий со старшеклассниками</w:t>
      </w:r>
      <w:r>
        <w:rPr>
          <w:color w:val="000000"/>
        </w:rPr>
        <w:t xml:space="preserve"> </w:t>
      </w:r>
    </w:p>
    <w:p w:rsidR="00E96332" w:rsidRPr="00D20929" w:rsidRDefault="00E96332" w:rsidP="00E9633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6)</w:t>
      </w:r>
      <w:r w:rsidRPr="00D20929">
        <w:rPr>
          <w:color w:val="000000"/>
          <w:sz w:val="28"/>
          <w:szCs w:val="28"/>
        </w:rPr>
        <w:t xml:space="preserve"> Доля учащихся 8-11 классов, вовлеченных в работу </w:t>
      </w:r>
      <w:proofErr w:type="spellStart"/>
      <w:r w:rsidRPr="00D20929">
        <w:rPr>
          <w:color w:val="000000"/>
          <w:sz w:val="28"/>
          <w:szCs w:val="28"/>
        </w:rPr>
        <w:t>профориентационных</w:t>
      </w:r>
      <w:proofErr w:type="spellEnd"/>
      <w:r w:rsidRPr="00D20929">
        <w:rPr>
          <w:color w:val="000000"/>
          <w:sz w:val="28"/>
          <w:szCs w:val="28"/>
        </w:rPr>
        <w:t xml:space="preserve"> практических занятий, %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21,3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25,8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</w:tbl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7)</w:t>
      </w:r>
      <w:r w:rsidRPr="00D20929">
        <w:rPr>
          <w:color w:val="000000"/>
          <w:sz w:val="28"/>
          <w:szCs w:val="28"/>
        </w:rPr>
        <w:t xml:space="preserve"> Количество обращений родителей за консультацией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</w:tbl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8)</w:t>
      </w:r>
      <w:r w:rsidRPr="00D20929">
        <w:rPr>
          <w:color w:val="000000"/>
          <w:sz w:val="28"/>
          <w:szCs w:val="28"/>
        </w:rPr>
        <w:t xml:space="preserve"> Доля учащихся 5-11 классов ОУ района, охваченных </w:t>
      </w:r>
      <w:proofErr w:type="spellStart"/>
      <w:r w:rsidRPr="00D20929">
        <w:rPr>
          <w:color w:val="000000"/>
          <w:sz w:val="28"/>
          <w:szCs w:val="28"/>
        </w:rPr>
        <w:t>профориентационной</w:t>
      </w:r>
      <w:proofErr w:type="spellEnd"/>
      <w:r w:rsidRPr="00D20929">
        <w:rPr>
          <w:color w:val="000000"/>
          <w:sz w:val="28"/>
          <w:szCs w:val="28"/>
        </w:rPr>
        <w:t xml:space="preserve"> психолого-диагностической работой, %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:rsidR="00E96332" w:rsidRDefault="00E96332" w:rsidP="00E963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9)</w:t>
      </w:r>
      <w:r w:rsidRPr="00D20929">
        <w:rPr>
          <w:color w:val="000000"/>
          <w:sz w:val="28"/>
          <w:szCs w:val="28"/>
        </w:rPr>
        <w:t xml:space="preserve"> Доля учащихся 6-11 классов, принявших участие в Федеральном проекте «Успех каждого ребенка»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10)</w:t>
      </w:r>
      <w:r w:rsidRPr="00D20929">
        <w:rPr>
          <w:color w:val="000000"/>
          <w:sz w:val="28"/>
          <w:szCs w:val="28"/>
        </w:rPr>
        <w:t xml:space="preserve"> Количество предприятий района, задействованных в реализации проекта </w:t>
      </w:r>
    </w:p>
    <w:p w:rsidR="00E96332" w:rsidRDefault="00E96332" w:rsidP="00E9633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E96332" w:rsidRPr="00D20929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6332" w:rsidRPr="00D20929" w:rsidRDefault="00E96332" w:rsidP="00E96332">
      <w:pPr>
        <w:pStyle w:val="af0"/>
        <w:spacing w:after="0" w:afterAutospacing="0"/>
        <w:jc w:val="both"/>
        <w:rPr>
          <w:color w:val="000000"/>
          <w:sz w:val="28"/>
          <w:szCs w:val="28"/>
        </w:rPr>
      </w:pPr>
      <w:r w:rsidRPr="00D20929">
        <w:rPr>
          <w:sz w:val="28"/>
          <w:szCs w:val="28"/>
        </w:rPr>
        <w:t>11)</w:t>
      </w:r>
      <w:r w:rsidRPr="00D20929">
        <w:rPr>
          <w:color w:val="000000"/>
          <w:sz w:val="28"/>
          <w:szCs w:val="28"/>
        </w:rPr>
        <w:t xml:space="preserve"> Количество профессиональных образовательных организаций, образовательных организаций высшего образования и их филиалов, вовлеченных в проведение </w:t>
      </w:r>
    </w:p>
    <w:tbl>
      <w:tblPr>
        <w:tblStyle w:val="a3"/>
        <w:tblW w:w="0" w:type="auto"/>
        <w:tblLook w:val="04A0"/>
      </w:tblPr>
      <w:tblGrid>
        <w:gridCol w:w="2231"/>
        <w:gridCol w:w="1146"/>
        <w:gridCol w:w="1132"/>
        <w:gridCol w:w="1132"/>
        <w:gridCol w:w="1132"/>
      </w:tblGrid>
      <w:tr w:rsidR="00E96332" w:rsidTr="00E96332">
        <w:tc>
          <w:tcPr>
            <w:tcW w:w="2231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</w:p>
        </w:tc>
        <w:tc>
          <w:tcPr>
            <w:tcW w:w="1146" w:type="dxa"/>
          </w:tcPr>
          <w:p w:rsidR="00E96332" w:rsidRPr="00D20929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E96332" w:rsidTr="00E96332">
        <w:tc>
          <w:tcPr>
            <w:tcW w:w="223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929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14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2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E96332" w:rsidRPr="00D20929" w:rsidRDefault="00E96332" w:rsidP="00E963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6332" w:rsidRPr="00F53567" w:rsidRDefault="00E96332" w:rsidP="00E96332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5356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53567">
        <w:rPr>
          <w:rFonts w:ascii="Times New Roman" w:eastAsia="Times New Roman" w:hAnsi="Times New Roman" w:cs="Times New Roman"/>
          <w:b/>
          <w:bCs/>
          <w:sz w:val="28"/>
          <w:szCs w:val="28"/>
        </w:rPr>
        <w:t>Обобщенная характеристика мероприятий Программы</w:t>
      </w:r>
    </w:p>
    <w:p w:rsidR="00E96332" w:rsidRDefault="00E96332" w:rsidP="00E96332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078">
        <w:rPr>
          <w:rFonts w:ascii="Times New Roman" w:eastAsia="Times New Roman" w:hAnsi="Times New Roman" w:cs="Times New Roman"/>
          <w:sz w:val="28"/>
          <w:szCs w:val="28"/>
        </w:rPr>
        <w:t>Программа представляет собой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перечень мероприятий, </w:t>
      </w:r>
      <w:r w:rsidRPr="00361078">
        <w:rPr>
          <w:rFonts w:ascii="Times New Roman" w:eastAsia="Times New Roman" w:hAnsi="Times New Roman" w:cs="Times New Roman"/>
          <w:sz w:val="28"/>
          <w:szCs w:val="28"/>
        </w:rPr>
        <w:t>соответствующих уровням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1078">
        <w:rPr>
          <w:rFonts w:ascii="Times New Roman" w:eastAsia="Times New Roman" w:hAnsi="Times New Roman" w:cs="Times New Roman"/>
          <w:sz w:val="28"/>
          <w:szCs w:val="28"/>
        </w:rPr>
        <w:t>образования: дошкольному,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начальному общему, основному общему, среднему (полному) общему</w:t>
      </w:r>
    </w:p>
    <w:p w:rsidR="00E96332" w:rsidRDefault="00E96332" w:rsidP="00E96332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336"/>
        <w:gridCol w:w="2336"/>
        <w:gridCol w:w="2336"/>
        <w:gridCol w:w="2336"/>
      </w:tblGrid>
      <w:tr w:rsidR="00E96332" w:rsidTr="00E96332">
        <w:tc>
          <w:tcPr>
            <w:tcW w:w="2336" w:type="dxa"/>
          </w:tcPr>
          <w:p w:rsidR="00E96332" w:rsidRDefault="00E96332" w:rsidP="00E96332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336" w:type="dxa"/>
          </w:tcPr>
          <w:p w:rsidR="00E96332" w:rsidRDefault="00E96332" w:rsidP="00E96332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336" w:type="dxa"/>
          </w:tcPr>
          <w:p w:rsidR="00E96332" w:rsidRDefault="00E96332" w:rsidP="00E96332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336" w:type="dxa"/>
          </w:tcPr>
          <w:p w:rsidR="00E96332" w:rsidRDefault="00E96332" w:rsidP="00E96332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Возрастные особенности</w:t>
            </w:r>
          </w:p>
        </w:tc>
      </w:tr>
    </w:tbl>
    <w:p w:rsidR="00E96332" w:rsidRPr="00361078" w:rsidRDefault="00E96332" w:rsidP="00E96332">
      <w:p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42"/>
        <w:gridCol w:w="596"/>
        <w:gridCol w:w="13"/>
        <w:gridCol w:w="1801"/>
        <w:gridCol w:w="579"/>
        <w:gridCol w:w="2679"/>
        <w:gridCol w:w="31"/>
        <w:gridCol w:w="2261"/>
      </w:tblGrid>
      <w:tr w:rsidR="00E96332" w:rsidTr="00E96332">
        <w:tc>
          <w:tcPr>
            <w:tcW w:w="9344" w:type="dxa"/>
            <w:gridSpan w:val="9"/>
          </w:tcPr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1этап: пропедевтический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(начальный и средний уровни)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создание условий для развития трудолюбия, интереса к проблеме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профессии и мечты о профессии, пропедевтика </w:t>
            </w:r>
            <w:proofErr w:type="spell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</w:t>
            </w:r>
          </w:p>
          <w:p w:rsidR="00E96332" w:rsidRDefault="00E96332" w:rsidP="00E96332">
            <w:pPr>
              <w:tabs>
                <w:tab w:val="left" w:pos="100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1980" w:type="dxa"/>
            <w:gridSpan w:val="3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E4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Дошкольники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начальный </w:t>
            </w:r>
            <w:proofErr w:type="gramEnd"/>
          </w:p>
          <w:p w:rsidR="00E96332" w:rsidRPr="00EE40AD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Уровень)</w:t>
            </w:r>
            <w:proofErr w:type="gramEnd"/>
          </w:p>
        </w:tc>
        <w:tc>
          <w:tcPr>
            <w:tcW w:w="2393" w:type="dxa"/>
            <w:gridSpan w:val="3"/>
          </w:tcPr>
          <w:p w:rsidR="00E96332" w:rsidRPr="009D09F1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D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представлений детей о мире профессий, на основе создания максимально разнообразных впечатлений о разных профессиях, в условиях игровой деятельности дошкольников</w:t>
            </w:r>
          </w:p>
        </w:tc>
        <w:tc>
          <w:tcPr>
            <w:tcW w:w="2710" w:type="dxa"/>
            <w:gridSpan w:val="2"/>
          </w:tcPr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направлено на воспитание у детей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положительного, ценностного отношения к труду. Основные методы: целевые и виртуальные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экскурсии, беседы, чтение художественной литературы, рассматривание картин, слайдов,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просмотр видеофильмов о профессиях взрослых, дидактические игры, </w:t>
            </w: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моделирующие структуру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трудового процесса, рассматривание предметов, инструментов, материалов как компонентов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трудового процесса, изобразительная деятельность, сюжетно – ролевые игры, позволяющие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включать реальные трудовые процессы, организация детских мини – мастерских, детские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67B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проекты, проблемные обсуждения.</w:t>
            </w:r>
          </w:p>
          <w:p w:rsidR="00E96332" w:rsidRPr="00667B38" w:rsidRDefault="00E96332" w:rsidP="00E9633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1" w:type="dxa"/>
          </w:tcPr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Ведущая игровая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Деятельность: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овладении знаний,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умений и навыков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мотивы: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интерес,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любознательность,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стремление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одобрения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стороны взрослых.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 развита волевая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сфера, наглядно-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действенное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мышление.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Самооценка,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уверенность в себе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формируется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Авторитет взрослых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E96332" w:rsidTr="00E96332">
        <w:tc>
          <w:tcPr>
            <w:tcW w:w="1993" w:type="dxa"/>
            <w:gridSpan w:val="4"/>
          </w:tcPr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1-4</w:t>
            </w:r>
          </w:p>
          <w:p w:rsidR="00E96332" w:rsidRPr="00AF3934" w:rsidRDefault="00E96332" w:rsidP="00E96332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классы</w:t>
            </w:r>
          </w:p>
          <w:p w:rsidR="00E96332" w:rsidRPr="00EE40AD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40A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(средний уровень)</w:t>
            </w:r>
          </w:p>
        </w:tc>
        <w:tc>
          <w:tcPr>
            <w:tcW w:w="2380" w:type="dxa"/>
            <w:gridSpan w:val="2"/>
          </w:tcPr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добросовестного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отношения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его роли в жизни человека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общества,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интереса к выбору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будущей профессии.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миром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интересующих их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профессий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</w:t>
            </w:r>
            <w:proofErr w:type="gramEnd"/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 учителя.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профессиями родителей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</w:t>
            </w:r>
            <w:proofErr w:type="gramEnd"/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Проектные задачи.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внутренней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социальной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Ведущая игровая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Деятельность: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овладении знаний,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умений и навыков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ведущие мотивы: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интерес,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любознательность,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стремление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добиться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одобрения </w:t>
            </w:r>
            <w:proofErr w:type="gramStart"/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стороны взрослых.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 развита волевая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сфера, наглядно-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действенное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мышление.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Самооценка,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уверенность в себе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формируется в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  <w:p w:rsidR="00E96332" w:rsidRPr="00AF3934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Авторитет </w:t>
            </w:r>
            <w:r w:rsidRPr="00AF39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взрослых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9344" w:type="dxa"/>
            <w:gridSpan w:val="9"/>
          </w:tcPr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2 этап: поисково-зондирующий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Цель: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информационной и операционной основы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1242" w:type="dxa"/>
          </w:tcPr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5-7</w:t>
            </w:r>
          </w:p>
          <w:p w:rsidR="00E96332" w:rsidRPr="005134C0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552" w:type="dxa"/>
            <w:gridSpan w:val="4"/>
          </w:tcPr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Расширение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представлений о мире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профессий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ближайшем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окружении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осознания учащимися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своих интересов,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 связанных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выбором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 и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своего места в обществе.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8" w:type="dxa"/>
            <w:gridSpan w:val="2"/>
          </w:tcPr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социальных проектов.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Диагностика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интересов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склонностей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учащихся.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часов.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Проекты о профессиях.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Создание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презентаций.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социальной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Чувство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взрослости.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признании.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спортивных,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технических,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художественных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интересов.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9344" w:type="dxa"/>
            <w:gridSpan w:val="9"/>
          </w:tcPr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3 этап: </w:t>
            </w:r>
            <w:proofErr w:type="spellStart"/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предпрофильная</w:t>
            </w:r>
            <w:proofErr w:type="spellEnd"/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подготовка</w:t>
            </w:r>
          </w:p>
          <w:p w:rsidR="00E96332" w:rsidRPr="005134C0" w:rsidRDefault="00E96332" w:rsidP="00E96332">
            <w:pPr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определение дальнейшего образовательного маршрута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1384" w:type="dxa"/>
            <w:gridSpan w:val="2"/>
          </w:tcPr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8-9 </w:t>
            </w:r>
          </w:p>
          <w:p w:rsidR="00E96332" w:rsidRPr="005134C0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134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2989" w:type="dxa"/>
            <w:gridSpan w:val="4"/>
          </w:tcPr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представления о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навыках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перспективах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роста и мастерства,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правилах</w:t>
            </w:r>
            <w:proofErr w:type="gramEnd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выбора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профессии, умения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адекватно </w:t>
            </w: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оценивать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 личные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возможности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соответствии </w:t>
            </w:r>
            <w:proofErr w:type="gramStart"/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требованиями</w:t>
            </w:r>
          </w:p>
          <w:p w:rsidR="00E96332" w:rsidRPr="005134C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34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выбираемой профессии.</w:t>
            </w:r>
          </w:p>
          <w:p w:rsidR="00E96332" w:rsidRPr="005134C0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Курсы по выбору.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представителями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различных профессий.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диагностики,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активизирующей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самоопределение.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Деловые игры.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Конференции,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составление </w:t>
            </w:r>
            <w:proofErr w:type="spell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портфолио</w:t>
            </w:r>
            <w:proofErr w:type="spellEnd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резюме.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Исследовательские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проекты.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Прохождение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социальной</w:t>
            </w:r>
          </w:p>
          <w:p w:rsidR="00E96332" w:rsidRPr="00A94D39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практики.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E96332" w:rsidRPr="00A94D39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Зависимость </w:t>
            </w:r>
            <w:proofErr w:type="gramStart"/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</w:p>
          <w:p w:rsidR="00E96332" w:rsidRPr="00A94D39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микросреды и</w:t>
            </w:r>
          </w:p>
          <w:p w:rsidR="00E96332" w:rsidRPr="00A94D39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конкретной</w:t>
            </w:r>
          </w:p>
          <w:p w:rsidR="00E96332" w:rsidRPr="00A94D39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4D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ситуации.</w:t>
            </w:r>
          </w:p>
          <w:p w:rsidR="00E96332" w:rsidRPr="00A94D39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9344" w:type="dxa"/>
            <w:gridSpan w:val="9"/>
          </w:tcPr>
          <w:p w:rsidR="00E96332" w:rsidRPr="008927BC" w:rsidRDefault="00E96332" w:rsidP="00E9633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4 этап: профессиональное самоопределение</w:t>
            </w:r>
          </w:p>
          <w:p w:rsidR="00E96332" w:rsidRPr="008927BC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определение направления профессионального образования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1993" w:type="dxa"/>
            <w:gridSpan w:val="4"/>
          </w:tcPr>
          <w:p w:rsidR="00E96332" w:rsidRPr="008927BC" w:rsidRDefault="00E96332" w:rsidP="00E9633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10-11</w:t>
            </w:r>
          </w:p>
          <w:p w:rsidR="00E96332" w:rsidRPr="008927BC" w:rsidRDefault="00E96332" w:rsidP="00E9633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классы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gridSpan w:val="2"/>
          </w:tcPr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важных качеств </w:t>
            </w: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избранном</w:t>
            </w:r>
            <w:proofErr w:type="gramEnd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виде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деятельности.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</w:t>
            </w:r>
            <w:proofErr w:type="gram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тенденциями на рынке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труда.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профессиональных проб.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условиями поступления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профессиональные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образовательные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учреждения.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Диагностика готовности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выбора профессии.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Консультации.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Составление </w:t>
            </w:r>
            <w:proofErr w:type="spellStart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портфолио</w:t>
            </w:r>
            <w:proofErr w:type="spellEnd"/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резюме. Прохождение</w:t>
            </w:r>
          </w:p>
          <w:p w:rsidR="00E96332" w:rsidRPr="008927B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внутренней и внешней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927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социальной практики.</w:t>
            </w:r>
          </w:p>
          <w:p w:rsidR="00E96332" w:rsidRPr="008927BC" w:rsidRDefault="00E96332" w:rsidP="00E96332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gridSpan w:val="2"/>
          </w:tcPr>
          <w:p w:rsidR="00E96332" w:rsidRPr="00EE40AD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Наиболее остро</w:t>
            </w:r>
          </w:p>
          <w:p w:rsidR="00E96332" w:rsidRPr="00EE40AD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встают вопросы 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выборе </w:t>
            </w: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профессии,</w:t>
            </w:r>
          </w:p>
          <w:p w:rsidR="00E96332" w:rsidRPr="00EE40AD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учебного заведения и</w:t>
            </w:r>
          </w:p>
          <w:p w:rsidR="00E96332" w:rsidRPr="00EE40AD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выборе</w:t>
            </w:r>
            <w:proofErr w:type="gramEnd"/>
          </w:p>
          <w:p w:rsidR="00E96332" w:rsidRPr="00EE40AD" w:rsidRDefault="00E96332" w:rsidP="00E9633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E40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курсов</w:t>
            </w:r>
          </w:p>
          <w:p w:rsidR="00E96332" w:rsidRDefault="00E96332" w:rsidP="00E96332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основных мероприятий</w:t>
      </w:r>
    </w:p>
    <w:tbl>
      <w:tblPr>
        <w:tblStyle w:val="a3"/>
        <w:tblW w:w="0" w:type="auto"/>
        <w:tblLook w:val="04A0"/>
      </w:tblPr>
      <w:tblGrid>
        <w:gridCol w:w="657"/>
        <w:gridCol w:w="4255"/>
        <w:gridCol w:w="2142"/>
        <w:gridCol w:w="2290"/>
      </w:tblGrid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5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42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290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</w:tr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5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работы на уровне дошкольного образования</w:t>
            </w:r>
          </w:p>
        </w:tc>
        <w:tc>
          <w:tcPr>
            <w:tcW w:w="2142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0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255" w:type="dxa"/>
          </w:tcPr>
          <w:p w:rsidR="00E96332" w:rsidRPr="0021159C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плана мероприятий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ранней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профессиональной ориент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ации детей дошкольного возраста.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Включающей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позитивных установок к труду,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системных представлений о труде взрослых</w:t>
            </w:r>
          </w:p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31.07.2022г</w:t>
            </w:r>
          </w:p>
        </w:tc>
        <w:tc>
          <w:tcPr>
            <w:tcW w:w="2290" w:type="dxa"/>
          </w:tcPr>
          <w:p w:rsidR="00E96332" w:rsidRPr="00D257EF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</w:tr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255" w:type="dxa"/>
          </w:tcPr>
          <w:p w:rsidR="00E96332" w:rsidRPr="00007A4D" w:rsidRDefault="00E96332" w:rsidP="00E96332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7A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проведения выставки рисунков среди воспитанников</w:t>
            </w:r>
          </w:p>
          <w:p w:rsidR="00E96332" w:rsidRPr="00305AA3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7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подготовительных и старших групп «Ребенок в мире профессий»</w:t>
            </w:r>
          </w:p>
        </w:tc>
        <w:tc>
          <w:tcPr>
            <w:tcW w:w="2142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0" w:type="dxa"/>
          </w:tcPr>
          <w:p w:rsidR="00E96332" w:rsidRPr="00D257EF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255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встреч с представителями разных</w:t>
            </w:r>
          </w:p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профессий «Все профессии нужны, все профессии важны»</w:t>
            </w:r>
          </w:p>
          <w:p w:rsidR="00E96332" w:rsidRPr="00305AA3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0" w:type="dxa"/>
          </w:tcPr>
          <w:p w:rsidR="00E96332" w:rsidRPr="00D257EF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E96332" w:rsidTr="00E96332">
        <w:tc>
          <w:tcPr>
            <w:tcW w:w="657" w:type="dxa"/>
          </w:tcPr>
          <w:p w:rsidR="00E96332" w:rsidRPr="008F5358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8F535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55" w:type="dxa"/>
          </w:tcPr>
          <w:p w:rsidR="00E96332" w:rsidRPr="008F5358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Семинар – практикум для педагогических работников «Школа современных </w:t>
            </w:r>
            <w:r w:rsidRPr="008F53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профессий». Повышение профессионального уровня педагогов ДОУ в вопросах профориентации дошкольников.</w:t>
            </w:r>
          </w:p>
          <w:p w:rsidR="00E96332" w:rsidRPr="008F5358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</w:tcPr>
          <w:p w:rsidR="00E96332" w:rsidRPr="008F5358" w:rsidRDefault="00E96332" w:rsidP="00E96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3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290" w:type="dxa"/>
          </w:tcPr>
          <w:p w:rsidR="00E96332" w:rsidRPr="008F5358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358"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ОО</w:t>
            </w:r>
          </w:p>
        </w:tc>
      </w:tr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4255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Организация и проведение экскурсий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6D7E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разные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учреждения</w:t>
            </w:r>
          </w:p>
        </w:tc>
        <w:tc>
          <w:tcPr>
            <w:tcW w:w="2142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358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0" w:type="dxa"/>
          </w:tcPr>
          <w:p w:rsidR="00E96332" w:rsidRPr="00D257EF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</w:t>
            </w:r>
          </w:p>
        </w:tc>
      </w:tr>
      <w:tr w:rsidR="00E96332" w:rsidTr="00E96332">
        <w:tc>
          <w:tcPr>
            <w:tcW w:w="657" w:type="dxa"/>
          </w:tcPr>
          <w:p w:rsidR="00E96332" w:rsidRDefault="00E96332" w:rsidP="00E963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255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«Профессия моих родителей»</w:t>
            </w:r>
          </w:p>
        </w:tc>
        <w:tc>
          <w:tcPr>
            <w:tcW w:w="2142" w:type="dxa"/>
          </w:tcPr>
          <w:p w:rsidR="00E96332" w:rsidRPr="006D7E91" w:rsidRDefault="00E96332" w:rsidP="00E96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0" w:type="dxa"/>
          </w:tcPr>
          <w:p w:rsidR="00E96332" w:rsidRPr="00D257EF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4"/>
        <w:gridCol w:w="4224"/>
        <w:gridCol w:w="2126"/>
        <w:gridCol w:w="2291"/>
      </w:tblGrid>
      <w:tr w:rsidR="00E96332" w:rsidRPr="00D257EF" w:rsidTr="00E96332">
        <w:tc>
          <w:tcPr>
            <w:tcW w:w="704" w:type="dxa"/>
          </w:tcPr>
          <w:p w:rsidR="00E96332" w:rsidRDefault="00E96332" w:rsidP="00E9633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Развитие </w:t>
            </w:r>
            <w:proofErr w:type="spellStart"/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профориентационной</w:t>
            </w:r>
            <w:proofErr w:type="spellEnd"/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работы на уровне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начального общего образования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для детей младших классов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E96332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ДО «ДДТ»</w:t>
            </w:r>
          </w:p>
        </w:tc>
      </w:tr>
      <w:tr w:rsidR="00E96332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F2C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рисунков «Волшебный мир профессий»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E96332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E96332" w:rsidRPr="00860C2E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(5-7 классы)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RPr="00D257EF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проведение школьного конкурса на уровне основного общего образования ОУ по направлению «Ранняя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профориентация»</w:t>
            </w:r>
          </w:p>
        </w:tc>
        <w:tc>
          <w:tcPr>
            <w:tcW w:w="2126" w:type="dxa"/>
          </w:tcPr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заместители руководителей по ВР, педагог-навигатор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F2C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26" w:type="dxa"/>
          </w:tcPr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заместители руководителей по ВР, педагог-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навигатор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9F2CC9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224" w:type="dxa"/>
          </w:tcPr>
          <w:p w:rsidR="00E96332" w:rsidRPr="00860C2E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сочинений «Моя будущая профессия»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РМО учителей русского языка и литературы</w:t>
            </w:r>
          </w:p>
        </w:tc>
      </w:tr>
      <w:tr w:rsidR="00E96332" w:rsidTr="00E96332">
        <w:tc>
          <w:tcPr>
            <w:tcW w:w="704" w:type="dxa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24" w:type="dxa"/>
          </w:tcPr>
          <w:p w:rsidR="00E96332" w:rsidRPr="00860C2E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квест-игры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«Профессии вокруг меня»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E96332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выставки детского творчества «Наши руки не знают скуки»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E96332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4224" w:type="dxa"/>
          </w:tcPr>
          <w:p w:rsidR="00E96332" w:rsidRPr="00860C2E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чтецов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выбираю…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руководители РМО учителей русского языка и литературы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форум «Ярмарка специальностей»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E96332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УО, 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авигатор, классные руководители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ориентационной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 w:rsidRPr="006D7E9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основного общего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(8-9 классы)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детей на уровне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основного общего образования ОУ по направлению «П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Районный конкурс проектов «Я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 профессия»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DF58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7E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3.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</w:p>
        </w:tc>
        <w:tc>
          <w:tcPr>
            <w:tcW w:w="2291" w:type="dxa"/>
          </w:tcPr>
          <w:p w:rsidR="00E96332" w:rsidRDefault="00E96332" w:rsidP="00E96332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157E37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24" w:type="dxa"/>
          </w:tcPr>
          <w:p w:rsidR="00E96332" w:rsidRPr="00840E3F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и т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 9 классов по следующим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направлениям:</w:t>
            </w:r>
          </w:p>
          <w:p w:rsidR="00E96332" w:rsidRPr="00840E3F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-карта интересов;</w:t>
            </w:r>
          </w:p>
          <w:p w:rsidR="00E96332" w:rsidRPr="00840E3F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-профессиональные склонности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профессиональная направленность;</w:t>
            </w:r>
          </w:p>
          <w:p w:rsidR="00E96332" w:rsidRPr="00840E3F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-мотивы выбора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96332" w:rsidRPr="00840E3F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-анкетирование «</w:t>
            </w:r>
            <w:proofErr w:type="gramStart"/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Профессиональный</w:t>
            </w:r>
            <w:proofErr w:type="gramEnd"/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E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E96332" w:rsidRDefault="00E96332" w:rsidP="00E96332"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DF5819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форум «Ярмарка специальностей»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4224" w:type="dxa"/>
          </w:tcPr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направления  в области: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-медицинский;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-педагогический;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сельскохозяйственний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социально-культурний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-технический.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7F125D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7F125D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8</w:t>
            </w: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Организация работы по привлечению учащихся ОУ района в реализацию Федеральных проектов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</w:t>
            </w:r>
          </w:p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авигатор,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BA678A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E96332" w:rsidRPr="00BA678A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Развитие </w:t>
            </w:r>
            <w:proofErr w:type="spellStart"/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профориентационной</w:t>
            </w:r>
            <w:proofErr w:type="spellEnd"/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работы на уровне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среднего </w:t>
            </w:r>
            <w:r w:rsidRPr="00BA678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общего образования (10-11 классы)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24" w:type="dxa"/>
          </w:tcPr>
          <w:p w:rsidR="00E96332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проведение конкурсов для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ОУ по направлению    </w:t>
            </w:r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П</w:t>
            </w:r>
            <w:r w:rsidRPr="00F06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рофориентация»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Районный конкурс проектов «Я и профессия»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24" w:type="dxa"/>
          </w:tcPr>
          <w:p w:rsidR="00E96332" w:rsidRPr="00FD6689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анкетирования</w:t>
            </w:r>
          </w:p>
          <w:p w:rsidR="00E96332" w:rsidRPr="00FD6689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целью выявления</w:t>
            </w:r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ессиональной </w:t>
            </w:r>
            <w:r w:rsidRPr="00FD6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направленности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E96332" w:rsidRDefault="00E96332" w:rsidP="00E96332"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4224" w:type="dxa"/>
          </w:tcPr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Разработка плана по организации работы муниципального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направления  в области: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-медицинский;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-педагогический;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сельскохозяйственний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социально-культурний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-технический.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A365F2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единого дня профессионального самоопределения и профессиональной ориентации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открытых дверей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Default="00E96332" w:rsidP="00E96332"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RPr="00D257EF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Профориентационный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форум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«Ярмарка специальностей»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291" w:type="dxa"/>
          </w:tcPr>
          <w:p w:rsidR="00E96332" w:rsidRDefault="00E96332" w:rsidP="00E96332"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131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руководителей по ВР, педагог </w:t>
            </w:r>
            <w:proofErr w:type="gramStart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Pr="001313C6">
              <w:rPr>
                <w:rFonts w:ascii="Times New Roman" w:hAnsi="Times New Roman" w:cs="Times New Roman"/>
                <w:sz w:val="28"/>
                <w:szCs w:val="28"/>
              </w:rPr>
              <w:t xml:space="preserve">авигатор </w:t>
            </w: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59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224" w:type="dxa"/>
          </w:tcPr>
          <w:p w:rsidR="00E96332" w:rsidRPr="003C37EA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родителей по вопросам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профориентации:</w:t>
            </w:r>
          </w:p>
          <w:p w:rsidR="00E96332" w:rsidRPr="003C37EA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96332" w:rsidRPr="003C37EA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беседы на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классных</w:t>
            </w:r>
            <w:proofErr w:type="gramEnd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общешкольных</w:t>
            </w:r>
          </w:p>
          <w:p w:rsidR="00E96332" w:rsidRPr="003C37EA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родительских </w:t>
            </w:r>
            <w:proofErr w:type="gramStart"/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96332" w:rsidRPr="003C37EA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37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-беседы психолога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авигатор, педагог-психолог, классный руководитель</w:t>
            </w: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работы по привлечению учащихся ОУ района в реализацию Федеральных проектов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и «Билет в будущее»</w:t>
            </w:r>
          </w:p>
        </w:tc>
        <w:tc>
          <w:tcPr>
            <w:tcW w:w="2126" w:type="dxa"/>
          </w:tcPr>
          <w:p w:rsidR="00E96332" w:rsidRPr="006D7E91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291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авигатор, классные руководители</w:t>
            </w:r>
          </w:p>
        </w:tc>
      </w:tr>
      <w:tr w:rsidR="00E96332" w:rsidTr="00E96332">
        <w:tc>
          <w:tcPr>
            <w:tcW w:w="70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24" w:type="dxa"/>
          </w:tcPr>
          <w:p w:rsidR="00E96332" w:rsidRPr="003F5920" w:rsidRDefault="00E96332" w:rsidP="00E96332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F59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Психолого-диагностическая работа по профориентации учащихся 5-11 классов</w:t>
            </w:r>
          </w:p>
        </w:tc>
        <w:tc>
          <w:tcPr>
            <w:tcW w:w="2126" w:type="dxa"/>
          </w:tcPr>
          <w:p w:rsidR="00E96332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E96332" w:rsidRPr="00D257EF" w:rsidRDefault="00E96332" w:rsidP="00E96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332" w:rsidTr="00E96332">
        <w:tc>
          <w:tcPr>
            <w:tcW w:w="7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224" w:type="dxa"/>
          </w:tcPr>
          <w:p w:rsidR="00E96332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0F32">
              <w:rPr>
                <w:rFonts w:ascii="Times New Roman" w:hAnsi="Times New Roman" w:cs="Times New Roman"/>
                <w:sz w:val="28"/>
                <w:szCs w:val="28"/>
              </w:rPr>
              <w:t>Разработка плана мероприятий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психолого-диагностической работы по профориентации</w:t>
            </w:r>
          </w:p>
        </w:tc>
        <w:tc>
          <w:tcPr>
            <w:tcW w:w="2126" w:type="dxa"/>
          </w:tcPr>
          <w:p w:rsidR="00E96332" w:rsidRPr="00A41D00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291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РМО педагогов-психологов</w:t>
            </w:r>
          </w:p>
        </w:tc>
      </w:tr>
      <w:tr w:rsidR="00E96332" w:rsidTr="00E96332">
        <w:trPr>
          <w:trHeight w:val="1905"/>
        </w:trPr>
        <w:tc>
          <w:tcPr>
            <w:tcW w:w="704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Развивающие занятия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психологии. Развитие</w:t>
            </w:r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пециальных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способностей,</w:t>
            </w:r>
          </w:p>
          <w:p w:rsidR="00E96332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рофессионально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значимых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6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педагог-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E96332" w:rsidTr="00E96332">
        <w:tc>
          <w:tcPr>
            <w:tcW w:w="7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вопросам самоопределения</w:t>
            </w:r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школьников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завершению основного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общего образования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Консультации для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родителей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 с учащимися</w:t>
            </w:r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(диагностической,</w:t>
            </w:r>
            <w:proofErr w:type="gramEnd"/>
          </w:p>
          <w:p w:rsidR="00E96332" w:rsidRPr="006D7E91" w:rsidRDefault="00E96332" w:rsidP="00E9633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консультативной и др.)</w:t>
            </w:r>
          </w:p>
        </w:tc>
        <w:tc>
          <w:tcPr>
            <w:tcW w:w="2126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</w:tc>
      </w:tr>
    </w:tbl>
    <w:tbl>
      <w:tblPr>
        <w:tblStyle w:val="a3"/>
        <w:tblW w:w="0" w:type="auto"/>
        <w:tblLayout w:type="fixed"/>
        <w:tblLook w:val="04A0"/>
      </w:tblPr>
      <w:tblGrid>
        <w:gridCol w:w="704"/>
        <w:gridCol w:w="4224"/>
        <w:gridCol w:w="2126"/>
        <w:gridCol w:w="2291"/>
      </w:tblGrid>
      <w:tr w:rsidR="00E96332" w:rsidRPr="006D7E91" w:rsidTr="00E96332">
        <w:tc>
          <w:tcPr>
            <w:tcW w:w="7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педагогов ОУ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вопросам 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помощи и поддержки,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учащимся в процессе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профессионального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личностного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самоопределения;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методических о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бъединений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учителей-предметников</w:t>
            </w:r>
          </w:p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педагог-психолог</w:t>
            </w:r>
          </w:p>
        </w:tc>
      </w:tr>
      <w:tr w:rsidR="00E96332" w:rsidRPr="006D7E91" w:rsidTr="00E96332">
        <w:tc>
          <w:tcPr>
            <w:tcW w:w="704" w:type="dxa"/>
          </w:tcPr>
          <w:p w:rsidR="00E96332" w:rsidRDefault="00E96332" w:rsidP="00E963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224" w:type="dxa"/>
          </w:tcPr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Тестирование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выявлению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проблем, с которыми сталкиваются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 при профессиональном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7E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определении их ребёнка</w:t>
            </w:r>
          </w:p>
          <w:p w:rsidR="00E96332" w:rsidRPr="006D7E91" w:rsidRDefault="00E96332" w:rsidP="00E963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6D7E91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91" w:type="dxa"/>
          </w:tcPr>
          <w:p w:rsidR="00E96332" w:rsidRPr="006D7E91" w:rsidRDefault="00E96332" w:rsidP="00E963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руководителей по ВР, 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авигатор, педагог-психолог</w:t>
            </w:r>
          </w:p>
        </w:tc>
      </w:tr>
    </w:tbl>
    <w:p w:rsidR="00E96332" w:rsidRPr="00BE0BE4" w:rsidRDefault="00E96332" w:rsidP="00E96332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E96332" w:rsidRPr="00BE0BE4" w:rsidSect="00E37BC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96"/>
          <w:szCs w:val="144"/>
        </w:rPr>
      </w:pPr>
    </w:p>
    <w:p w:rsidR="00E96332" w:rsidRDefault="00E96332" w:rsidP="00E96332">
      <w:pPr>
        <w:jc w:val="both"/>
        <w:rPr>
          <w:rFonts w:ascii="Times New Roman" w:hAnsi="Times New Roman" w:cs="Times New Roman"/>
          <w:b/>
          <w:sz w:val="96"/>
          <w:szCs w:val="144"/>
        </w:rPr>
      </w:pPr>
    </w:p>
    <w:p w:rsidR="00E96332" w:rsidRPr="00164C0C" w:rsidRDefault="00E96332" w:rsidP="00E96332">
      <w:pPr>
        <w:jc w:val="both"/>
        <w:rPr>
          <w:rFonts w:ascii="Times New Roman" w:hAnsi="Times New Roman" w:cs="Times New Roman"/>
          <w:b/>
          <w:sz w:val="96"/>
          <w:szCs w:val="144"/>
        </w:rPr>
      </w:pPr>
    </w:p>
    <w:p w:rsidR="00164C0C" w:rsidRPr="00164C0C" w:rsidRDefault="00164C0C" w:rsidP="00E96332">
      <w:pPr>
        <w:spacing w:after="0"/>
        <w:jc w:val="center"/>
        <w:rPr>
          <w:rFonts w:ascii="Times New Roman" w:hAnsi="Times New Roman" w:cs="Times New Roman"/>
          <w:b/>
          <w:sz w:val="96"/>
          <w:szCs w:val="144"/>
        </w:rPr>
      </w:pPr>
    </w:p>
    <w:sectPr w:rsidR="00164C0C" w:rsidRPr="00164C0C" w:rsidSect="00E96332">
      <w:pgSz w:w="11906" w:h="16838"/>
      <w:pgMar w:top="1134" w:right="99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B27" w:rsidRDefault="00FE7B27" w:rsidP="001F3AFA">
      <w:pPr>
        <w:spacing w:after="0" w:line="240" w:lineRule="auto"/>
      </w:pPr>
      <w:r>
        <w:separator/>
      </w:r>
    </w:p>
  </w:endnote>
  <w:endnote w:type="continuationSeparator" w:id="0">
    <w:p w:rsidR="00FE7B27" w:rsidRDefault="00FE7B27" w:rsidP="001F3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B27" w:rsidRDefault="00FE7B27" w:rsidP="001F3AFA">
      <w:pPr>
        <w:spacing w:after="0" w:line="240" w:lineRule="auto"/>
      </w:pPr>
      <w:r>
        <w:separator/>
      </w:r>
    </w:p>
  </w:footnote>
  <w:footnote w:type="continuationSeparator" w:id="0">
    <w:p w:rsidR="00FE7B27" w:rsidRDefault="00FE7B27" w:rsidP="001F3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238"/>
    <w:multiLevelType w:val="hybridMultilevel"/>
    <w:tmpl w:val="1C9CF4E2"/>
    <w:lvl w:ilvl="0" w:tplc="0B9A9222">
      <w:start w:val="1"/>
      <w:numFmt w:val="bullet"/>
      <w:lvlText w:val="с"/>
      <w:lvlJc w:val="left"/>
    </w:lvl>
    <w:lvl w:ilvl="1" w:tplc="BF884F7E">
      <w:start w:val="4"/>
      <w:numFmt w:val="decimal"/>
      <w:lvlText w:val="%2)"/>
      <w:lvlJc w:val="left"/>
    </w:lvl>
    <w:lvl w:ilvl="2" w:tplc="1AF46D3E">
      <w:numFmt w:val="decimal"/>
      <w:lvlText w:val=""/>
      <w:lvlJc w:val="left"/>
    </w:lvl>
    <w:lvl w:ilvl="3" w:tplc="5B343272">
      <w:numFmt w:val="decimal"/>
      <w:lvlText w:val=""/>
      <w:lvlJc w:val="left"/>
    </w:lvl>
    <w:lvl w:ilvl="4" w:tplc="98A8E2B2">
      <w:numFmt w:val="decimal"/>
      <w:lvlText w:val=""/>
      <w:lvlJc w:val="left"/>
    </w:lvl>
    <w:lvl w:ilvl="5" w:tplc="8AC4F4C6">
      <w:numFmt w:val="decimal"/>
      <w:lvlText w:val=""/>
      <w:lvlJc w:val="left"/>
    </w:lvl>
    <w:lvl w:ilvl="6" w:tplc="05B2F5B8">
      <w:numFmt w:val="decimal"/>
      <w:lvlText w:val=""/>
      <w:lvlJc w:val="left"/>
    </w:lvl>
    <w:lvl w:ilvl="7" w:tplc="3E247922">
      <w:numFmt w:val="decimal"/>
      <w:lvlText w:val=""/>
      <w:lvlJc w:val="left"/>
    </w:lvl>
    <w:lvl w:ilvl="8" w:tplc="730E528A">
      <w:numFmt w:val="decimal"/>
      <w:lvlText w:val=""/>
      <w:lvlJc w:val="left"/>
    </w:lvl>
  </w:abstractNum>
  <w:abstractNum w:abstractNumId="1">
    <w:nsid w:val="00001AD4"/>
    <w:multiLevelType w:val="hybridMultilevel"/>
    <w:tmpl w:val="87D68026"/>
    <w:lvl w:ilvl="0" w:tplc="A7C0EA56">
      <w:start w:val="1"/>
      <w:numFmt w:val="bullet"/>
      <w:lvlText w:val="в"/>
      <w:lvlJc w:val="left"/>
    </w:lvl>
    <w:lvl w:ilvl="1" w:tplc="98D82430">
      <w:start w:val="3"/>
      <w:numFmt w:val="decimal"/>
      <w:lvlText w:val="%2)"/>
      <w:lvlJc w:val="left"/>
    </w:lvl>
    <w:lvl w:ilvl="2" w:tplc="988A7638">
      <w:numFmt w:val="decimal"/>
      <w:lvlText w:val=""/>
      <w:lvlJc w:val="left"/>
    </w:lvl>
    <w:lvl w:ilvl="3" w:tplc="A4169224">
      <w:numFmt w:val="decimal"/>
      <w:lvlText w:val=""/>
      <w:lvlJc w:val="left"/>
    </w:lvl>
    <w:lvl w:ilvl="4" w:tplc="F4C496CE">
      <w:numFmt w:val="decimal"/>
      <w:lvlText w:val=""/>
      <w:lvlJc w:val="left"/>
    </w:lvl>
    <w:lvl w:ilvl="5" w:tplc="ECB45580">
      <w:numFmt w:val="decimal"/>
      <w:lvlText w:val=""/>
      <w:lvlJc w:val="left"/>
    </w:lvl>
    <w:lvl w:ilvl="6" w:tplc="6F2C82AE">
      <w:numFmt w:val="decimal"/>
      <w:lvlText w:val=""/>
      <w:lvlJc w:val="left"/>
    </w:lvl>
    <w:lvl w:ilvl="7" w:tplc="DB409F90">
      <w:numFmt w:val="decimal"/>
      <w:lvlText w:val=""/>
      <w:lvlJc w:val="left"/>
    </w:lvl>
    <w:lvl w:ilvl="8" w:tplc="CA98DBE2">
      <w:numFmt w:val="decimal"/>
      <w:lvlText w:val=""/>
      <w:lvlJc w:val="left"/>
    </w:lvl>
  </w:abstractNum>
  <w:abstractNum w:abstractNumId="2">
    <w:nsid w:val="00001E1F"/>
    <w:multiLevelType w:val="hybridMultilevel"/>
    <w:tmpl w:val="9CC811AE"/>
    <w:lvl w:ilvl="0" w:tplc="B7C0BB68">
      <w:start w:val="1"/>
      <w:numFmt w:val="bullet"/>
      <w:lvlText w:val="с"/>
      <w:lvlJc w:val="left"/>
    </w:lvl>
    <w:lvl w:ilvl="1" w:tplc="1B74BA34">
      <w:start w:val="1"/>
      <w:numFmt w:val="decimal"/>
      <w:lvlText w:val="%2)"/>
      <w:lvlJc w:val="left"/>
    </w:lvl>
    <w:lvl w:ilvl="2" w:tplc="0D3C14B0">
      <w:numFmt w:val="decimal"/>
      <w:lvlText w:val=""/>
      <w:lvlJc w:val="left"/>
    </w:lvl>
    <w:lvl w:ilvl="3" w:tplc="0F48A6BA">
      <w:numFmt w:val="decimal"/>
      <w:lvlText w:val=""/>
      <w:lvlJc w:val="left"/>
    </w:lvl>
    <w:lvl w:ilvl="4" w:tplc="BD921EC2">
      <w:numFmt w:val="decimal"/>
      <w:lvlText w:val=""/>
      <w:lvlJc w:val="left"/>
    </w:lvl>
    <w:lvl w:ilvl="5" w:tplc="5B2AF66C">
      <w:numFmt w:val="decimal"/>
      <w:lvlText w:val=""/>
      <w:lvlJc w:val="left"/>
    </w:lvl>
    <w:lvl w:ilvl="6" w:tplc="57E68B3E">
      <w:numFmt w:val="decimal"/>
      <w:lvlText w:val=""/>
      <w:lvlJc w:val="left"/>
    </w:lvl>
    <w:lvl w:ilvl="7" w:tplc="5CAEE436">
      <w:numFmt w:val="decimal"/>
      <w:lvlText w:val=""/>
      <w:lvlJc w:val="left"/>
    </w:lvl>
    <w:lvl w:ilvl="8" w:tplc="9CA86AFC">
      <w:numFmt w:val="decimal"/>
      <w:lvlText w:val=""/>
      <w:lvlJc w:val="left"/>
    </w:lvl>
  </w:abstractNum>
  <w:abstractNum w:abstractNumId="3">
    <w:nsid w:val="00002213"/>
    <w:multiLevelType w:val="hybridMultilevel"/>
    <w:tmpl w:val="085863CC"/>
    <w:lvl w:ilvl="0" w:tplc="FADED522">
      <w:start w:val="1"/>
      <w:numFmt w:val="decimal"/>
      <w:lvlText w:val="%1"/>
      <w:lvlJc w:val="left"/>
    </w:lvl>
    <w:lvl w:ilvl="1" w:tplc="F9D4E266">
      <w:start w:val="38"/>
      <w:numFmt w:val="decimal"/>
      <w:lvlText w:val="%2."/>
      <w:lvlJc w:val="left"/>
    </w:lvl>
    <w:lvl w:ilvl="2" w:tplc="FE26BC52">
      <w:numFmt w:val="decimal"/>
      <w:lvlText w:val=""/>
      <w:lvlJc w:val="left"/>
    </w:lvl>
    <w:lvl w:ilvl="3" w:tplc="1626214A">
      <w:numFmt w:val="decimal"/>
      <w:lvlText w:val=""/>
      <w:lvlJc w:val="left"/>
    </w:lvl>
    <w:lvl w:ilvl="4" w:tplc="58AC4A46">
      <w:numFmt w:val="decimal"/>
      <w:lvlText w:val=""/>
      <w:lvlJc w:val="left"/>
    </w:lvl>
    <w:lvl w:ilvl="5" w:tplc="E728675C">
      <w:numFmt w:val="decimal"/>
      <w:lvlText w:val=""/>
      <w:lvlJc w:val="left"/>
    </w:lvl>
    <w:lvl w:ilvl="6" w:tplc="A7E817FE">
      <w:numFmt w:val="decimal"/>
      <w:lvlText w:val=""/>
      <w:lvlJc w:val="left"/>
    </w:lvl>
    <w:lvl w:ilvl="7" w:tplc="D26C24F4">
      <w:numFmt w:val="decimal"/>
      <w:lvlText w:val=""/>
      <w:lvlJc w:val="left"/>
    </w:lvl>
    <w:lvl w:ilvl="8" w:tplc="0E041D2A">
      <w:numFmt w:val="decimal"/>
      <w:lvlText w:val=""/>
      <w:lvlJc w:val="left"/>
    </w:lvl>
  </w:abstractNum>
  <w:abstractNum w:abstractNumId="4">
    <w:nsid w:val="00003B25"/>
    <w:multiLevelType w:val="hybridMultilevel"/>
    <w:tmpl w:val="F290020C"/>
    <w:lvl w:ilvl="0" w:tplc="CAC2FD1E">
      <w:start w:val="1"/>
      <w:numFmt w:val="bullet"/>
      <w:lvlText w:val="с"/>
      <w:lvlJc w:val="left"/>
    </w:lvl>
    <w:lvl w:ilvl="1" w:tplc="1F3CAF46">
      <w:start w:val="1"/>
      <w:numFmt w:val="decimal"/>
      <w:lvlText w:val="%2)"/>
      <w:lvlJc w:val="left"/>
    </w:lvl>
    <w:lvl w:ilvl="2" w:tplc="97786D58">
      <w:numFmt w:val="decimal"/>
      <w:lvlText w:val=""/>
      <w:lvlJc w:val="left"/>
    </w:lvl>
    <w:lvl w:ilvl="3" w:tplc="4BF43368">
      <w:numFmt w:val="decimal"/>
      <w:lvlText w:val=""/>
      <w:lvlJc w:val="left"/>
    </w:lvl>
    <w:lvl w:ilvl="4" w:tplc="87DEBD9E">
      <w:numFmt w:val="decimal"/>
      <w:lvlText w:val=""/>
      <w:lvlJc w:val="left"/>
    </w:lvl>
    <w:lvl w:ilvl="5" w:tplc="DB922BBE">
      <w:numFmt w:val="decimal"/>
      <w:lvlText w:val=""/>
      <w:lvlJc w:val="left"/>
    </w:lvl>
    <w:lvl w:ilvl="6" w:tplc="95C2B6BC">
      <w:numFmt w:val="decimal"/>
      <w:lvlText w:val=""/>
      <w:lvlJc w:val="left"/>
    </w:lvl>
    <w:lvl w:ilvl="7" w:tplc="CB46DBE8">
      <w:numFmt w:val="decimal"/>
      <w:lvlText w:val=""/>
      <w:lvlJc w:val="left"/>
    </w:lvl>
    <w:lvl w:ilvl="8" w:tplc="13B8CEB6">
      <w:numFmt w:val="decimal"/>
      <w:lvlText w:val=""/>
      <w:lvlJc w:val="left"/>
    </w:lvl>
  </w:abstractNum>
  <w:abstractNum w:abstractNumId="5">
    <w:nsid w:val="00004509"/>
    <w:multiLevelType w:val="hybridMultilevel"/>
    <w:tmpl w:val="561A95F2"/>
    <w:lvl w:ilvl="0" w:tplc="FB5A6072">
      <w:start w:val="27"/>
      <w:numFmt w:val="decimal"/>
      <w:lvlText w:val="%1."/>
      <w:lvlJc w:val="left"/>
    </w:lvl>
    <w:lvl w:ilvl="1" w:tplc="531021E6">
      <w:numFmt w:val="decimal"/>
      <w:lvlText w:val=""/>
      <w:lvlJc w:val="left"/>
    </w:lvl>
    <w:lvl w:ilvl="2" w:tplc="BCE640BA">
      <w:numFmt w:val="decimal"/>
      <w:lvlText w:val=""/>
      <w:lvlJc w:val="left"/>
    </w:lvl>
    <w:lvl w:ilvl="3" w:tplc="6DD61F5A">
      <w:numFmt w:val="decimal"/>
      <w:lvlText w:val=""/>
      <w:lvlJc w:val="left"/>
    </w:lvl>
    <w:lvl w:ilvl="4" w:tplc="3EEA25AC">
      <w:numFmt w:val="decimal"/>
      <w:lvlText w:val=""/>
      <w:lvlJc w:val="left"/>
    </w:lvl>
    <w:lvl w:ilvl="5" w:tplc="BCA0F530">
      <w:numFmt w:val="decimal"/>
      <w:lvlText w:val=""/>
      <w:lvlJc w:val="left"/>
    </w:lvl>
    <w:lvl w:ilvl="6" w:tplc="EE90AAD8">
      <w:numFmt w:val="decimal"/>
      <w:lvlText w:val=""/>
      <w:lvlJc w:val="left"/>
    </w:lvl>
    <w:lvl w:ilvl="7" w:tplc="B7F00378">
      <w:numFmt w:val="decimal"/>
      <w:lvlText w:val=""/>
      <w:lvlJc w:val="left"/>
    </w:lvl>
    <w:lvl w:ilvl="8" w:tplc="94087604">
      <w:numFmt w:val="decimal"/>
      <w:lvlText w:val=""/>
      <w:lvlJc w:val="left"/>
    </w:lvl>
  </w:abstractNum>
  <w:abstractNum w:abstractNumId="6">
    <w:nsid w:val="000063CB"/>
    <w:multiLevelType w:val="hybridMultilevel"/>
    <w:tmpl w:val="2CA082B0"/>
    <w:lvl w:ilvl="0" w:tplc="3C3EA022">
      <w:start w:val="1"/>
      <w:numFmt w:val="decimal"/>
      <w:lvlText w:val="%1)"/>
      <w:lvlJc w:val="left"/>
    </w:lvl>
    <w:lvl w:ilvl="1" w:tplc="ADAC3788">
      <w:numFmt w:val="decimal"/>
      <w:lvlText w:val=""/>
      <w:lvlJc w:val="left"/>
    </w:lvl>
    <w:lvl w:ilvl="2" w:tplc="BB32E7DC">
      <w:numFmt w:val="decimal"/>
      <w:lvlText w:val=""/>
      <w:lvlJc w:val="left"/>
    </w:lvl>
    <w:lvl w:ilvl="3" w:tplc="9C4A52D2">
      <w:numFmt w:val="decimal"/>
      <w:lvlText w:val=""/>
      <w:lvlJc w:val="left"/>
    </w:lvl>
    <w:lvl w:ilvl="4" w:tplc="B5449CA8">
      <w:numFmt w:val="decimal"/>
      <w:lvlText w:val=""/>
      <w:lvlJc w:val="left"/>
    </w:lvl>
    <w:lvl w:ilvl="5" w:tplc="67A240F2">
      <w:numFmt w:val="decimal"/>
      <w:lvlText w:val=""/>
      <w:lvlJc w:val="left"/>
    </w:lvl>
    <w:lvl w:ilvl="6" w:tplc="D98A0CEE">
      <w:numFmt w:val="decimal"/>
      <w:lvlText w:val=""/>
      <w:lvlJc w:val="left"/>
    </w:lvl>
    <w:lvl w:ilvl="7" w:tplc="8682B49E">
      <w:numFmt w:val="decimal"/>
      <w:lvlText w:val=""/>
      <w:lvlJc w:val="left"/>
    </w:lvl>
    <w:lvl w:ilvl="8" w:tplc="B2C842E6">
      <w:numFmt w:val="decimal"/>
      <w:lvlText w:val=""/>
      <w:lvlJc w:val="left"/>
    </w:lvl>
  </w:abstractNum>
  <w:abstractNum w:abstractNumId="7">
    <w:nsid w:val="00006BFC"/>
    <w:multiLevelType w:val="hybridMultilevel"/>
    <w:tmpl w:val="E96EC160"/>
    <w:lvl w:ilvl="0" w:tplc="F4A032EA">
      <w:start w:val="1"/>
      <w:numFmt w:val="decimal"/>
      <w:lvlText w:val="%1)"/>
      <w:lvlJc w:val="left"/>
    </w:lvl>
    <w:lvl w:ilvl="1" w:tplc="8278CE32">
      <w:numFmt w:val="decimal"/>
      <w:lvlText w:val=""/>
      <w:lvlJc w:val="left"/>
    </w:lvl>
    <w:lvl w:ilvl="2" w:tplc="FC365296">
      <w:numFmt w:val="decimal"/>
      <w:lvlText w:val=""/>
      <w:lvlJc w:val="left"/>
    </w:lvl>
    <w:lvl w:ilvl="3" w:tplc="DAA6A4BA">
      <w:numFmt w:val="decimal"/>
      <w:lvlText w:val=""/>
      <w:lvlJc w:val="left"/>
    </w:lvl>
    <w:lvl w:ilvl="4" w:tplc="03B489AE">
      <w:numFmt w:val="decimal"/>
      <w:lvlText w:val=""/>
      <w:lvlJc w:val="left"/>
    </w:lvl>
    <w:lvl w:ilvl="5" w:tplc="6CC66ED2">
      <w:numFmt w:val="decimal"/>
      <w:lvlText w:val=""/>
      <w:lvlJc w:val="left"/>
    </w:lvl>
    <w:lvl w:ilvl="6" w:tplc="FAC29956">
      <w:numFmt w:val="decimal"/>
      <w:lvlText w:val=""/>
      <w:lvlJc w:val="left"/>
    </w:lvl>
    <w:lvl w:ilvl="7" w:tplc="FBACB978">
      <w:numFmt w:val="decimal"/>
      <w:lvlText w:val=""/>
      <w:lvlJc w:val="left"/>
    </w:lvl>
    <w:lvl w:ilvl="8" w:tplc="C81429CA">
      <w:numFmt w:val="decimal"/>
      <w:lvlText w:val=""/>
      <w:lvlJc w:val="left"/>
    </w:lvl>
  </w:abstractNum>
  <w:abstractNum w:abstractNumId="8">
    <w:nsid w:val="00006E5D"/>
    <w:multiLevelType w:val="hybridMultilevel"/>
    <w:tmpl w:val="E7C078EC"/>
    <w:lvl w:ilvl="0" w:tplc="5A3AC9E4">
      <w:start w:val="1"/>
      <w:numFmt w:val="bullet"/>
      <w:lvlText w:val="в"/>
      <w:lvlJc w:val="left"/>
    </w:lvl>
    <w:lvl w:ilvl="1" w:tplc="B6FC92FA">
      <w:start w:val="2"/>
      <w:numFmt w:val="decimal"/>
      <w:lvlText w:val="%2)"/>
      <w:lvlJc w:val="left"/>
    </w:lvl>
    <w:lvl w:ilvl="2" w:tplc="FAF89D36">
      <w:numFmt w:val="decimal"/>
      <w:lvlText w:val=""/>
      <w:lvlJc w:val="left"/>
    </w:lvl>
    <w:lvl w:ilvl="3" w:tplc="93082BDA">
      <w:numFmt w:val="decimal"/>
      <w:lvlText w:val=""/>
      <w:lvlJc w:val="left"/>
    </w:lvl>
    <w:lvl w:ilvl="4" w:tplc="AF501CCC">
      <w:numFmt w:val="decimal"/>
      <w:lvlText w:val=""/>
      <w:lvlJc w:val="left"/>
    </w:lvl>
    <w:lvl w:ilvl="5" w:tplc="FDBA9528">
      <w:numFmt w:val="decimal"/>
      <w:lvlText w:val=""/>
      <w:lvlJc w:val="left"/>
    </w:lvl>
    <w:lvl w:ilvl="6" w:tplc="B2DC395C">
      <w:numFmt w:val="decimal"/>
      <w:lvlText w:val=""/>
      <w:lvlJc w:val="left"/>
    </w:lvl>
    <w:lvl w:ilvl="7" w:tplc="0A884348">
      <w:numFmt w:val="decimal"/>
      <w:lvlText w:val=""/>
      <w:lvlJc w:val="left"/>
    </w:lvl>
    <w:lvl w:ilvl="8" w:tplc="89EED5B8">
      <w:numFmt w:val="decimal"/>
      <w:lvlText w:val=""/>
      <w:lvlJc w:val="left"/>
    </w:lvl>
  </w:abstractNum>
  <w:abstractNum w:abstractNumId="9">
    <w:nsid w:val="0000767D"/>
    <w:multiLevelType w:val="hybridMultilevel"/>
    <w:tmpl w:val="BA2E0692"/>
    <w:lvl w:ilvl="0" w:tplc="62FCDEEC">
      <w:start w:val="25"/>
      <w:numFmt w:val="decimal"/>
      <w:lvlText w:val="%1."/>
      <w:lvlJc w:val="left"/>
    </w:lvl>
    <w:lvl w:ilvl="1" w:tplc="99249746">
      <w:numFmt w:val="decimal"/>
      <w:lvlText w:val=""/>
      <w:lvlJc w:val="left"/>
    </w:lvl>
    <w:lvl w:ilvl="2" w:tplc="D1D0B762">
      <w:numFmt w:val="decimal"/>
      <w:lvlText w:val=""/>
      <w:lvlJc w:val="left"/>
    </w:lvl>
    <w:lvl w:ilvl="3" w:tplc="B5E25808">
      <w:numFmt w:val="decimal"/>
      <w:lvlText w:val=""/>
      <w:lvlJc w:val="left"/>
    </w:lvl>
    <w:lvl w:ilvl="4" w:tplc="AF167BCC">
      <w:numFmt w:val="decimal"/>
      <w:lvlText w:val=""/>
      <w:lvlJc w:val="left"/>
    </w:lvl>
    <w:lvl w:ilvl="5" w:tplc="DD42B9FA">
      <w:numFmt w:val="decimal"/>
      <w:lvlText w:val=""/>
      <w:lvlJc w:val="left"/>
    </w:lvl>
    <w:lvl w:ilvl="6" w:tplc="34F05DFC">
      <w:numFmt w:val="decimal"/>
      <w:lvlText w:val=""/>
      <w:lvlJc w:val="left"/>
    </w:lvl>
    <w:lvl w:ilvl="7" w:tplc="E6085E40">
      <w:numFmt w:val="decimal"/>
      <w:lvlText w:val=""/>
      <w:lvlJc w:val="left"/>
    </w:lvl>
    <w:lvl w:ilvl="8" w:tplc="40A4675A">
      <w:numFmt w:val="decimal"/>
      <w:lvlText w:val=""/>
      <w:lvlJc w:val="left"/>
    </w:lvl>
  </w:abstractNum>
  <w:abstractNum w:abstractNumId="10">
    <w:nsid w:val="00007F96"/>
    <w:multiLevelType w:val="hybridMultilevel"/>
    <w:tmpl w:val="A29CE8C2"/>
    <w:lvl w:ilvl="0" w:tplc="F752A1BA">
      <w:start w:val="34"/>
      <w:numFmt w:val="decimal"/>
      <w:lvlText w:val="%1."/>
      <w:lvlJc w:val="left"/>
    </w:lvl>
    <w:lvl w:ilvl="1" w:tplc="CB146CA4">
      <w:numFmt w:val="decimal"/>
      <w:lvlText w:val=""/>
      <w:lvlJc w:val="left"/>
    </w:lvl>
    <w:lvl w:ilvl="2" w:tplc="635ACAFE">
      <w:numFmt w:val="decimal"/>
      <w:lvlText w:val=""/>
      <w:lvlJc w:val="left"/>
    </w:lvl>
    <w:lvl w:ilvl="3" w:tplc="EFE263DE">
      <w:numFmt w:val="decimal"/>
      <w:lvlText w:val=""/>
      <w:lvlJc w:val="left"/>
    </w:lvl>
    <w:lvl w:ilvl="4" w:tplc="D36E98FA">
      <w:numFmt w:val="decimal"/>
      <w:lvlText w:val=""/>
      <w:lvlJc w:val="left"/>
    </w:lvl>
    <w:lvl w:ilvl="5" w:tplc="4914FCE0">
      <w:numFmt w:val="decimal"/>
      <w:lvlText w:val=""/>
      <w:lvlJc w:val="left"/>
    </w:lvl>
    <w:lvl w:ilvl="6" w:tplc="E1E834DC">
      <w:numFmt w:val="decimal"/>
      <w:lvlText w:val=""/>
      <w:lvlJc w:val="left"/>
    </w:lvl>
    <w:lvl w:ilvl="7" w:tplc="5896FA4A">
      <w:numFmt w:val="decimal"/>
      <w:lvlText w:val=""/>
      <w:lvlJc w:val="left"/>
    </w:lvl>
    <w:lvl w:ilvl="8" w:tplc="856CFF3E">
      <w:numFmt w:val="decimal"/>
      <w:lvlText w:val=""/>
      <w:lvlJc w:val="left"/>
    </w:lvl>
  </w:abstractNum>
  <w:abstractNum w:abstractNumId="11">
    <w:nsid w:val="020C43ED"/>
    <w:multiLevelType w:val="multilevel"/>
    <w:tmpl w:val="1D00F8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2C9929F4"/>
    <w:multiLevelType w:val="hybridMultilevel"/>
    <w:tmpl w:val="6C16D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B7F67"/>
    <w:multiLevelType w:val="hybridMultilevel"/>
    <w:tmpl w:val="9E2EC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BB61DB"/>
    <w:multiLevelType w:val="multilevel"/>
    <w:tmpl w:val="9B884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75437D"/>
    <w:multiLevelType w:val="hybridMultilevel"/>
    <w:tmpl w:val="A4365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723BD4"/>
    <w:multiLevelType w:val="hybridMultilevel"/>
    <w:tmpl w:val="235A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5B6CC2"/>
    <w:multiLevelType w:val="hybridMultilevel"/>
    <w:tmpl w:val="2BBE9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76187"/>
    <w:multiLevelType w:val="hybridMultilevel"/>
    <w:tmpl w:val="43DE0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6"/>
  </w:num>
  <w:num w:numId="4">
    <w:abstractNumId w:val="3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6"/>
  </w:num>
  <w:num w:numId="13">
    <w:abstractNumId w:val="7"/>
  </w:num>
  <w:num w:numId="14">
    <w:abstractNumId w:val="10"/>
  </w:num>
  <w:num w:numId="15">
    <w:abstractNumId w:val="14"/>
  </w:num>
  <w:num w:numId="16">
    <w:abstractNumId w:val="17"/>
  </w:num>
  <w:num w:numId="17">
    <w:abstractNumId w:val="12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4732C"/>
    <w:rsid w:val="00052BA6"/>
    <w:rsid w:val="000559C4"/>
    <w:rsid w:val="00055DCE"/>
    <w:rsid w:val="000845D7"/>
    <w:rsid w:val="00097513"/>
    <w:rsid w:val="000C77FB"/>
    <w:rsid w:val="000C7F6C"/>
    <w:rsid w:val="000E37D9"/>
    <w:rsid w:val="000F3029"/>
    <w:rsid w:val="0011394C"/>
    <w:rsid w:val="00164C0C"/>
    <w:rsid w:val="00182E7E"/>
    <w:rsid w:val="0019300E"/>
    <w:rsid w:val="001A67FC"/>
    <w:rsid w:val="001B1C22"/>
    <w:rsid w:val="001F3AFA"/>
    <w:rsid w:val="001F41E8"/>
    <w:rsid w:val="0023627F"/>
    <w:rsid w:val="00243112"/>
    <w:rsid w:val="00263F66"/>
    <w:rsid w:val="0028377E"/>
    <w:rsid w:val="002C3E47"/>
    <w:rsid w:val="002E132F"/>
    <w:rsid w:val="002F0704"/>
    <w:rsid w:val="002F134D"/>
    <w:rsid w:val="003121E5"/>
    <w:rsid w:val="00316B0D"/>
    <w:rsid w:val="00322993"/>
    <w:rsid w:val="00361078"/>
    <w:rsid w:val="00381B8D"/>
    <w:rsid w:val="0039127E"/>
    <w:rsid w:val="003D2354"/>
    <w:rsid w:val="003D4BFA"/>
    <w:rsid w:val="003E6A89"/>
    <w:rsid w:val="004076EF"/>
    <w:rsid w:val="004152A5"/>
    <w:rsid w:val="00434585"/>
    <w:rsid w:val="004704B5"/>
    <w:rsid w:val="004A2CF5"/>
    <w:rsid w:val="004A60CB"/>
    <w:rsid w:val="004D72FF"/>
    <w:rsid w:val="004F23E5"/>
    <w:rsid w:val="005134C0"/>
    <w:rsid w:val="00522B96"/>
    <w:rsid w:val="00535BDC"/>
    <w:rsid w:val="0055032A"/>
    <w:rsid w:val="00560D7C"/>
    <w:rsid w:val="0056306D"/>
    <w:rsid w:val="00582B96"/>
    <w:rsid w:val="005B1319"/>
    <w:rsid w:val="005B1AC4"/>
    <w:rsid w:val="005F7352"/>
    <w:rsid w:val="00617E48"/>
    <w:rsid w:val="00634D33"/>
    <w:rsid w:val="00661D65"/>
    <w:rsid w:val="00662222"/>
    <w:rsid w:val="00667B38"/>
    <w:rsid w:val="006751CC"/>
    <w:rsid w:val="006754C8"/>
    <w:rsid w:val="0067757D"/>
    <w:rsid w:val="00683B22"/>
    <w:rsid w:val="00686CE1"/>
    <w:rsid w:val="006B555A"/>
    <w:rsid w:val="006C58E2"/>
    <w:rsid w:val="006D1963"/>
    <w:rsid w:val="006F08FA"/>
    <w:rsid w:val="00706B53"/>
    <w:rsid w:val="00727B46"/>
    <w:rsid w:val="00764B21"/>
    <w:rsid w:val="00765EA3"/>
    <w:rsid w:val="0078020D"/>
    <w:rsid w:val="00783CFA"/>
    <w:rsid w:val="007B1969"/>
    <w:rsid w:val="007B751F"/>
    <w:rsid w:val="008017E4"/>
    <w:rsid w:val="00812431"/>
    <w:rsid w:val="0081745F"/>
    <w:rsid w:val="00834A12"/>
    <w:rsid w:val="00845E66"/>
    <w:rsid w:val="00852AC8"/>
    <w:rsid w:val="00857652"/>
    <w:rsid w:val="00861214"/>
    <w:rsid w:val="008927BC"/>
    <w:rsid w:val="008950D3"/>
    <w:rsid w:val="008A2F9A"/>
    <w:rsid w:val="008A536B"/>
    <w:rsid w:val="008C0D20"/>
    <w:rsid w:val="008D22F0"/>
    <w:rsid w:val="008D6053"/>
    <w:rsid w:val="008F265F"/>
    <w:rsid w:val="008F2753"/>
    <w:rsid w:val="008F41B8"/>
    <w:rsid w:val="008F5358"/>
    <w:rsid w:val="00906169"/>
    <w:rsid w:val="00941E20"/>
    <w:rsid w:val="00944571"/>
    <w:rsid w:val="0094732C"/>
    <w:rsid w:val="00952799"/>
    <w:rsid w:val="00972483"/>
    <w:rsid w:val="0098436C"/>
    <w:rsid w:val="00985D32"/>
    <w:rsid w:val="0099154D"/>
    <w:rsid w:val="009B6B9B"/>
    <w:rsid w:val="009C6DD6"/>
    <w:rsid w:val="009D09F1"/>
    <w:rsid w:val="009D19C3"/>
    <w:rsid w:val="009D483C"/>
    <w:rsid w:val="009F66CF"/>
    <w:rsid w:val="00A1101F"/>
    <w:rsid w:val="00A154C1"/>
    <w:rsid w:val="00A33964"/>
    <w:rsid w:val="00A6408B"/>
    <w:rsid w:val="00A6537F"/>
    <w:rsid w:val="00A80A00"/>
    <w:rsid w:val="00A84335"/>
    <w:rsid w:val="00A84E2D"/>
    <w:rsid w:val="00A864B7"/>
    <w:rsid w:val="00A94D39"/>
    <w:rsid w:val="00A975C8"/>
    <w:rsid w:val="00AB0F8E"/>
    <w:rsid w:val="00AC1AB0"/>
    <w:rsid w:val="00AE0568"/>
    <w:rsid w:val="00AE3EC6"/>
    <w:rsid w:val="00AF3934"/>
    <w:rsid w:val="00AF3B38"/>
    <w:rsid w:val="00AF467C"/>
    <w:rsid w:val="00AF7BD0"/>
    <w:rsid w:val="00B0498B"/>
    <w:rsid w:val="00B151D7"/>
    <w:rsid w:val="00B17A7D"/>
    <w:rsid w:val="00B27185"/>
    <w:rsid w:val="00B83F76"/>
    <w:rsid w:val="00BA0FFB"/>
    <w:rsid w:val="00BC759E"/>
    <w:rsid w:val="00BC76A5"/>
    <w:rsid w:val="00BD1687"/>
    <w:rsid w:val="00BE0BE4"/>
    <w:rsid w:val="00BE1273"/>
    <w:rsid w:val="00BE3C36"/>
    <w:rsid w:val="00BE3FA1"/>
    <w:rsid w:val="00BE4DE6"/>
    <w:rsid w:val="00BE6AB3"/>
    <w:rsid w:val="00BF5429"/>
    <w:rsid w:val="00C228C4"/>
    <w:rsid w:val="00C25823"/>
    <w:rsid w:val="00C37D6F"/>
    <w:rsid w:val="00C72DCD"/>
    <w:rsid w:val="00C84154"/>
    <w:rsid w:val="00C91923"/>
    <w:rsid w:val="00C96C2C"/>
    <w:rsid w:val="00CB53FD"/>
    <w:rsid w:val="00CC0BA5"/>
    <w:rsid w:val="00CC6E3B"/>
    <w:rsid w:val="00CD0B6B"/>
    <w:rsid w:val="00CD1DB6"/>
    <w:rsid w:val="00CE43C9"/>
    <w:rsid w:val="00CF108E"/>
    <w:rsid w:val="00CF2A00"/>
    <w:rsid w:val="00CF535E"/>
    <w:rsid w:val="00CF7CB7"/>
    <w:rsid w:val="00D14651"/>
    <w:rsid w:val="00D15913"/>
    <w:rsid w:val="00D20929"/>
    <w:rsid w:val="00D35DBE"/>
    <w:rsid w:val="00D3709C"/>
    <w:rsid w:val="00D47793"/>
    <w:rsid w:val="00D57960"/>
    <w:rsid w:val="00D67F18"/>
    <w:rsid w:val="00D8368B"/>
    <w:rsid w:val="00DA2A85"/>
    <w:rsid w:val="00E04231"/>
    <w:rsid w:val="00E0678C"/>
    <w:rsid w:val="00E340EB"/>
    <w:rsid w:val="00E37812"/>
    <w:rsid w:val="00E37BC0"/>
    <w:rsid w:val="00E45F43"/>
    <w:rsid w:val="00E52EC6"/>
    <w:rsid w:val="00E63F3B"/>
    <w:rsid w:val="00E83B96"/>
    <w:rsid w:val="00E96332"/>
    <w:rsid w:val="00EB23FC"/>
    <w:rsid w:val="00EC2CAF"/>
    <w:rsid w:val="00EC555B"/>
    <w:rsid w:val="00EC5A39"/>
    <w:rsid w:val="00ED535B"/>
    <w:rsid w:val="00ED6802"/>
    <w:rsid w:val="00EE40AD"/>
    <w:rsid w:val="00EE4CFC"/>
    <w:rsid w:val="00EF7CE6"/>
    <w:rsid w:val="00F005D2"/>
    <w:rsid w:val="00F02D10"/>
    <w:rsid w:val="00F177C4"/>
    <w:rsid w:val="00F26D44"/>
    <w:rsid w:val="00F46D94"/>
    <w:rsid w:val="00F53567"/>
    <w:rsid w:val="00F74D04"/>
    <w:rsid w:val="00F8683C"/>
    <w:rsid w:val="00F902E2"/>
    <w:rsid w:val="00F9315C"/>
    <w:rsid w:val="00F9527B"/>
    <w:rsid w:val="00FD76EA"/>
    <w:rsid w:val="00FE7B27"/>
    <w:rsid w:val="00FF4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7E"/>
  </w:style>
  <w:style w:type="paragraph" w:styleId="1">
    <w:name w:val="heading 1"/>
    <w:basedOn w:val="a"/>
    <w:next w:val="a"/>
    <w:link w:val="10"/>
    <w:qFormat/>
    <w:rsid w:val="008612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6121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6121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6121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3AFA"/>
  </w:style>
  <w:style w:type="paragraph" w:styleId="a6">
    <w:name w:val="footer"/>
    <w:basedOn w:val="a"/>
    <w:link w:val="a7"/>
    <w:uiPriority w:val="99"/>
    <w:unhideWhenUsed/>
    <w:rsid w:val="001F3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3AFA"/>
  </w:style>
  <w:style w:type="paragraph" w:styleId="a8">
    <w:name w:val="List Paragraph"/>
    <w:basedOn w:val="a"/>
    <w:uiPriority w:val="34"/>
    <w:qFormat/>
    <w:rsid w:val="00972483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96C2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96C2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96C2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96C2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96C2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96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96C2C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D2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3567"/>
  </w:style>
  <w:style w:type="character" w:styleId="af2">
    <w:name w:val="Hyperlink"/>
    <w:uiPriority w:val="99"/>
    <w:semiHidden/>
    <w:unhideWhenUsed/>
    <w:rsid w:val="00985D32"/>
    <w:rPr>
      <w:color w:val="0000FF"/>
      <w:u w:val="single"/>
    </w:rPr>
  </w:style>
  <w:style w:type="paragraph" w:styleId="af3">
    <w:name w:val="No Spacing"/>
    <w:uiPriority w:val="1"/>
    <w:qFormat/>
    <w:rsid w:val="00985D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6121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121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861214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86121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4">
    <w:name w:val="Основной текст_"/>
    <w:basedOn w:val="a0"/>
    <w:link w:val="11"/>
    <w:locked/>
    <w:rsid w:val="00861214"/>
    <w:rPr>
      <w:sz w:val="28"/>
      <w:szCs w:val="28"/>
    </w:rPr>
  </w:style>
  <w:style w:type="paragraph" w:customStyle="1" w:styleId="11">
    <w:name w:val="Основной текст1"/>
    <w:basedOn w:val="a"/>
    <w:link w:val="af4"/>
    <w:rsid w:val="00861214"/>
    <w:pPr>
      <w:widowControl w:val="0"/>
      <w:spacing w:after="0" w:line="276" w:lineRule="auto"/>
      <w:ind w:firstLine="400"/>
    </w:pPr>
    <w:rPr>
      <w:sz w:val="28"/>
      <w:szCs w:val="28"/>
    </w:rPr>
  </w:style>
  <w:style w:type="character" w:styleId="af5">
    <w:name w:val="Emphasis"/>
    <w:basedOn w:val="a0"/>
    <w:qFormat/>
    <w:rsid w:val="00861214"/>
    <w:rPr>
      <w:i/>
      <w:iCs/>
    </w:rPr>
  </w:style>
  <w:style w:type="paragraph" w:styleId="af6">
    <w:name w:val="Title"/>
    <w:basedOn w:val="a"/>
    <w:link w:val="af7"/>
    <w:qFormat/>
    <w:rsid w:val="00D1591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7">
    <w:name w:val="Название Знак"/>
    <w:basedOn w:val="a0"/>
    <w:link w:val="af6"/>
    <w:rsid w:val="00D159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locked/>
    <w:rsid w:val="00D15913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15913"/>
    <w:pPr>
      <w:widowControl w:val="0"/>
      <w:shd w:val="clear" w:color="auto" w:fill="FFFFFF"/>
      <w:spacing w:before="480" w:after="42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C9070-64FB-4196-885B-8ADD2A072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4513</Words>
  <Characters>25728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2023-03-29T14:17:00Z</cp:lastPrinted>
  <dcterms:created xsi:type="dcterms:W3CDTF">2023-04-03T07:26:00Z</dcterms:created>
  <dcterms:modified xsi:type="dcterms:W3CDTF">2023-04-03T07:26:00Z</dcterms:modified>
</cp:coreProperties>
</file>