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FB1" w:rsidRDefault="009E25D7">
      <w:pPr>
        <w:pStyle w:val="a8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eastAsiaTheme="minorHAnsi" w:hAnsi="Times New Roman" w:cstheme="minorBidi"/>
          <w:b/>
          <w:sz w:val="28"/>
          <w:szCs w:val="28"/>
        </w:rPr>
        <w:t xml:space="preserve">МУНИЦИПАЛЬНОЕ ОБРАЗОВАНИЕ </w:t>
      </w:r>
    </w:p>
    <w:p w:rsidR="00277FB1" w:rsidRDefault="009E25D7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</w:rPr>
        <w:t>«АКУШИНСКИЙ РАЙОН»</w:t>
      </w:r>
    </w:p>
    <w:p w:rsidR="00277FB1" w:rsidRDefault="009E25D7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</w:rPr>
        <w:t>УПРАВЛЕНИЕ ОБРАЗОВАНИЯ АДМИНИСТРАЦИИ</w:t>
      </w:r>
    </w:p>
    <w:p w:rsidR="00277FB1" w:rsidRDefault="009E25D7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>
        <w:rPr>
          <w:rFonts w:ascii="Times New Roman" w:eastAsiaTheme="minorHAnsi" w:hAnsi="Times New Roman" w:cstheme="minorBidi"/>
          <w:b/>
          <w:sz w:val="28"/>
          <w:szCs w:val="28"/>
        </w:rPr>
        <w:t>МО «АКУШИНСКИЙ РАЙОН»</w:t>
      </w:r>
    </w:p>
    <w:p w:rsidR="00277FB1" w:rsidRDefault="009E25D7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bCs/>
          <w:sz w:val="28"/>
          <w:szCs w:val="28"/>
        </w:rPr>
      </w:pPr>
      <w:r>
        <w:rPr>
          <w:rFonts w:ascii="Times New Roman" w:eastAsiaTheme="minorHAnsi" w:hAnsi="Times New Roman" w:cstheme="minorBidi"/>
          <w:b/>
          <w:bCs/>
          <w:sz w:val="28"/>
          <w:szCs w:val="28"/>
        </w:rPr>
        <w:t xml:space="preserve">368280с. Акуша  </w:t>
      </w:r>
      <w:hyperlink r:id="rId6" w:history="1">
        <w:r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  <w:lang w:val="en-US"/>
          </w:rPr>
          <w:t>akushauos</w:t>
        </w:r>
        <w:r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</w:rPr>
          <w:t>@</w:t>
        </w:r>
        <w:r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  <w:lang w:val="en-US"/>
          </w:rPr>
          <w:t>mail</w:t>
        </w:r>
        <w:r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</w:rPr>
          <w:t>.</w:t>
        </w:r>
        <w:r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  <w:lang w:val="en-US"/>
          </w:rPr>
          <w:t>ru</w:t>
        </w:r>
      </w:hyperlink>
      <w:r>
        <w:rPr>
          <w:rFonts w:ascii="Times New Roman" w:eastAsiaTheme="minorHAnsi" w:hAnsi="Times New Roman" w:cstheme="minorBidi"/>
          <w:b/>
          <w:bCs/>
          <w:sz w:val="28"/>
          <w:szCs w:val="28"/>
        </w:rPr>
        <w:t xml:space="preserve"> тел.21-3-90; 21-3-92.</w:t>
      </w:r>
    </w:p>
    <w:p w:rsidR="00277FB1" w:rsidRDefault="009E25D7">
      <w:pPr>
        <w:widowControl/>
        <w:pBdr>
          <w:top w:val="thinThickThinSmallGap" w:sz="24" w:space="1" w:color="auto"/>
        </w:pBdr>
        <w:tabs>
          <w:tab w:val="left" w:pos="3045"/>
        </w:tabs>
        <w:autoSpaceDE/>
        <w:autoSpaceDN/>
        <w:spacing w:after="200" w:line="276" w:lineRule="auto"/>
        <w:jc w:val="center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eastAsiaTheme="minorHAnsi" w:hAnsi="Times New Roman" w:cs="Times New Roman"/>
          <w:bCs/>
          <w:sz w:val="28"/>
          <w:szCs w:val="28"/>
        </w:rPr>
        <w:t>ПРИКАЗ</w:t>
      </w:r>
    </w:p>
    <w:p w:rsidR="00277FB1" w:rsidRDefault="009E25D7">
      <w:pPr>
        <w:widowControl/>
        <w:pBdr>
          <w:top w:val="thinThickThinSmallGap" w:sz="24" w:space="1" w:color="auto"/>
        </w:pBdr>
        <w:tabs>
          <w:tab w:val="left" w:pos="3045"/>
        </w:tabs>
        <w:autoSpaceDE/>
        <w:autoSpaceDN/>
        <w:spacing w:after="200" w:line="276" w:lineRule="auto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     «</w:t>
      </w:r>
      <w:bookmarkStart w:id="0" w:name="_GoBack"/>
      <w:bookmarkEnd w:id="0"/>
      <w:r w:rsidR="00377D1F">
        <w:rPr>
          <w:rFonts w:ascii="Times New Roman" w:eastAsiaTheme="minorHAnsi" w:hAnsi="Times New Roman" w:cs="Times New Roman"/>
          <w:bCs/>
          <w:sz w:val="28"/>
          <w:szCs w:val="28"/>
        </w:rPr>
        <w:t>05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>» сентябр</w:t>
      </w:r>
      <w:r w:rsidR="00377D1F">
        <w:rPr>
          <w:rFonts w:ascii="Times New Roman" w:eastAsiaTheme="minorHAns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2024 года.                                                                    №  </w:t>
      </w:r>
      <w:r w:rsidR="00377D1F">
        <w:rPr>
          <w:rFonts w:ascii="Times New Roman" w:eastAsiaTheme="minorHAnsi" w:hAnsi="Times New Roman" w:cs="Times New Roman"/>
          <w:bCs/>
          <w:sz w:val="28"/>
          <w:szCs w:val="28"/>
        </w:rPr>
        <w:t>91\4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 xml:space="preserve">           </w:t>
      </w:r>
    </w:p>
    <w:p w:rsidR="00277FB1" w:rsidRDefault="009E25D7">
      <w:pPr>
        <w:widowControl/>
        <w:autoSpaceDE/>
        <w:autoSpaceDN/>
        <w:jc w:val="right"/>
        <w:rPr>
          <w:rFonts w:ascii="Times New Roman" w:eastAsiaTheme="minorHAnsi" w:hAnsi="Times New Roman" w:cs="Times New Roman"/>
          <w:color w:val="4D5156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</w:p>
    <w:p w:rsidR="00277FB1" w:rsidRDefault="009E25D7">
      <w:pPr>
        <w:widowControl/>
        <w:shd w:val="clear" w:color="auto" w:fill="FFFFFF"/>
        <w:autoSpaceDE/>
        <w:autoSpaceDN/>
        <w:ind w:left="720" w:right="-30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 сетевом взаимодействии</w:t>
      </w:r>
    </w:p>
    <w:p w:rsidR="00277FB1" w:rsidRDefault="00277FB1">
      <w:pPr>
        <w:widowControl/>
        <w:shd w:val="clear" w:color="auto" w:fill="FFFFFF"/>
        <w:autoSpaceDE/>
        <w:autoSpaceDN/>
        <w:ind w:left="720" w:right="-30"/>
        <w:textAlignment w:val="baseline"/>
        <w:rPr>
          <w:rFonts w:ascii="Times New Roman" w:eastAsia="Times New Roman" w:hAnsi="Times New Roman" w:cs="Times New Roman"/>
          <w:b/>
          <w:bCs/>
          <w:color w:val="4D5156"/>
          <w:sz w:val="28"/>
          <w:szCs w:val="28"/>
          <w:shd w:val="clear" w:color="auto" w:fill="FFFFFF"/>
          <w:lang w:eastAsia="ru-RU"/>
        </w:rPr>
      </w:pPr>
    </w:p>
    <w:p w:rsidR="00277FB1" w:rsidRDefault="00277FB1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:rsidR="00277FB1" w:rsidRDefault="009E25D7">
      <w:pPr>
        <w:pStyle w:val="a8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совершенствования муниципальной системы управления и оценки качества образования, повышения качества образования в школах с низкими результатами обучения и в школах, функционирующих в сложных социальных условиях, в рамках работы МКЦ</w:t>
      </w:r>
    </w:p>
    <w:p w:rsidR="00277FB1" w:rsidRDefault="009E25D7">
      <w:pPr>
        <w:pStyle w:val="a8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приказываю:</w:t>
      </w:r>
    </w:p>
    <w:p w:rsidR="00277FB1" w:rsidRDefault="00277FB1">
      <w:pPr>
        <w:pStyle w:val="a8"/>
        <w:ind w:firstLine="708"/>
        <w:rPr>
          <w:rFonts w:ascii="Times New Roman" w:hAnsi="Times New Roman" w:cs="Times New Roman"/>
          <w:sz w:val="28"/>
          <w:szCs w:val="28"/>
        </w:rPr>
      </w:pP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Обеспечить сетевое взаимодействие между школами с высокими результатами обучения (школой-лидером) и школой с низкими результатами обучения в рамках работы МКЦ согласно приложению № 1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Утвердить: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Типовой договор о сотрудничестве между согласно приложению № 2;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Примерный План мероприятий («дорожная карта») по реализации сетевого взаимодействия между школами с высокими результатами обучения (школой-лидером) и школой с низкими результатами согласно приложению № 3 (далее План).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РМК Управления образования организовать заключение договоров о сотрудничестве между сторонами, указанным в пункте 1.1 настоящего приказа.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Общеобразовательным организациям создать необходимые условия для реализации Плана.</w:t>
      </w:r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Разместить настоящий приказ на сайте управления образования администрации МО «Акушинский район».</w:t>
      </w:r>
      <w:bookmarkStart w:id="1" w:name="bookmark7"/>
      <w:bookmarkEnd w:id="1"/>
    </w:p>
    <w:p w:rsidR="00277FB1" w:rsidRDefault="009E25D7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Контроль исполнения приказа возложить Б. Чартаева, заместителя начальника управления образования администрации МО «Акушинский район»</w:t>
      </w:r>
    </w:p>
    <w:p w:rsidR="00277FB1" w:rsidRDefault="009E25D7">
      <w:pPr>
        <w:pStyle w:val="a8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277FB1" w:rsidRDefault="009E25D7">
      <w:pPr>
        <w:widowControl/>
        <w:shd w:val="clear" w:color="auto" w:fill="FFFFFF"/>
        <w:autoSpaceDE/>
        <w:autoSpaceDN/>
        <w:ind w:left="720" w:right="-3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                                                 М. Каримгаджиев</w:t>
      </w:r>
    </w:p>
    <w:p w:rsidR="00277FB1" w:rsidRDefault="00277FB1">
      <w:pPr>
        <w:widowControl/>
        <w:autoSpaceDE/>
        <w:autoSpaceDN/>
        <w:rPr>
          <w:rFonts w:ascii="Times New Roman" w:eastAsiaTheme="minorHAnsi" w:hAnsi="Times New Roman" w:cstheme="minorBidi"/>
          <w:sz w:val="24"/>
          <w:szCs w:val="24"/>
        </w:rPr>
      </w:pPr>
    </w:p>
    <w:p w:rsidR="00277FB1" w:rsidRDefault="009E25D7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  <w:r>
        <w:rPr>
          <w:rFonts w:ascii="Times New Roman" w:eastAsiaTheme="minorHAnsi" w:hAnsi="Times New Roman" w:cstheme="minorBidi"/>
          <w:sz w:val="16"/>
          <w:szCs w:val="16"/>
        </w:rPr>
        <w:t xml:space="preserve">Исполнитель: </w:t>
      </w:r>
    </w:p>
    <w:p w:rsidR="00277FB1" w:rsidRDefault="009E25D7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  <w:r>
        <w:rPr>
          <w:rFonts w:ascii="Times New Roman" w:eastAsiaTheme="minorHAnsi" w:hAnsi="Times New Roman" w:cstheme="minorBidi"/>
          <w:sz w:val="16"/>
          <w:szCs w:val="16"/>
        </w:rPr>
        <w:t>Ш. Алиева</w:t>
      </w:r>
    </w:p>
    <w:p w:rsidR="00277FB1" w:rsidRDefault="009E25D7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  <w:r>
        <w:rPr>
          <w:rFonts w:ascii="Times New Roman" w:eastAsiaTheme="minorHAnsi" w:hAnsi="Times New Roman" w:cstheme="minorBidi"/>
          <w:sz w:val="16"/>
          <w:szCs w:val="16"/>
        </w:rPr>
        <w:t>89225662543</w:t>
      </w:r>
    </w:p>
    <w:p w:rsidR="00277FB1" w:rsidRDefault="00277FB1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:rsidR="00277FB1" w:rsidRDefault="00277FB1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:rsidR="00377D1F" w:rsidRDefault="00377D1F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:rsidR="00377D1F" w:rsidRDefault="00377D1F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:rsidR="00277FB1" w:rsidRDefault="009E25D7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277FB1" w:rsidRDefault="009E25D7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к приказу УО администрации </w:t>
      </w:r>
    </w:p>
    <w:p w:rsidR="00277FB1" w:rsidRDefault="009E25D7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МО «Акушинский район» </w:t>
      </w:r>
    </w:p>
    <w:p w:rsidR="00277FB1" w:rsidRDefault="009E25D7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="00377D1F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от  </w:t>
      </w:r>
      <w:r w:rsidR="00377D1F">
        <w:rPr>
          <w:rFonts w:ascii="Times New Roman" w:hAnsi="Times New Roman" w:cs="Times New Roman"/>
          <w:sz w:val="20"/>
          <w:szCs w:val="20"/>
        </w:rPr>
        <w:t xml:space="preserve"> 05.09.2024 </w:t>
      </w:r>
      <w:r w:rsidR="00377D1F" w:rsidRPr="00D816CE">
        <w:rPr>
          <w:rFonts w:ascii="Times New Roman" w:hAnsi="Times New Roman" w:cs="Times New Roman"/>
          <w:sz w:val="20"/>
          <w:szCs w:val="20"/>
        </w:rPr>
        <w:t>№</w:t>
      </w:r>
      <w:r w:rsidR="00377D1F">
        <w:rPr>
          <w:rFonts w:ascii="Times New Roman" w:hAnsi="Times New Roman" w:cs="Times New Roman"/>
          <w:sz w:val="20"/>
          <w:szCs w:val="20"/>
        </w:rPr>
        <w:t xml:space="preserve"> 91\4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</w:p>
    <w:p w:rsidR="00277FB1" w:rsidRDefault="00277FB1" w:rsidP="00377D1F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</w:p>
    <w:p w:rsidR="00277FB1" w:rsidRDefault="00277FB1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</w:p>
    <w:p w:rsidR="00277FB1" w:rsidRDefault="009E25D7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277FB1" w:rsidRDefault="00277FB1">
      <w:pPr>
        <w:widowControl/>
        <w:autoSpaceDE/>
        <w:autoSpaceDN/>
        <w:jc w:val="right"/>
        <w:rPr>
          <w:rFonts w:ascii="Times New Roman" w:eastAsiaTheme="minorHAnsi" w:hAnsi="Times New Roman" w:cstheme="minorBidi"/>
          <w:sz w:val="16"/>
          <w:szCs w:val="16"/>
        </w:rPr>
      </w:pPr>
    </w:p>
    <w:tbl>
      <w:tblPr>
        <w:tblStyle w:val="a7"/>
        <w:tblW w:w="9065" w:type="dxa"/>
        <w:tblLook w:val="04A0"/>
      </w:tblPr>
      <w:tblGrid>
        <w:gridCol w:w="562"/>
        <w:gridCol w:w="4591"/>
        <w:gridCol w:w="3912"/>
      </w:tblGrid>
      <w:tr w:rsidR="00277FB1">
        <w:trPr>
          <w:trHeight w:val="290"/>
        </w:trPr>
        <w:tc>
          <w:tcPr>
            <w:tcW w:w="562" w:type="dxa"/>
            <w:vMerge w:val="restart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8503" w:type="dxa"/>
            <w:gridSpan w:val="2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Школы-партнеры</w:t>
            </w:r>
          </w:p>
        </w:tc>
      </w:tr>
      <w:tr w:rsidR="00277FB1">
        <w:trPr>
          <w:trHeight w:val="886"/>
        </w:trPr>
        <w:tc>
          <w:tcPr>
            <w:tcW w:w="562" w:type="dxa"/>
            <w:vMerge/>
          </w:tcPr>
          <w:p w:rsidR="00277FB1" w:rsidRDefault="00277FB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91" w:type="dxa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Школами с высокими результатами обучения (школой-лидером)</w:t>
            </w:r>
          </w:p>
        </w:tc>
        <w:tc>
          <w:tcPr>
            <w:tcW w:w="3912" w:type="dxa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с низкими результатами обучения</w:t>
            </w:r>
          </w:p>
        </w:tc>
      </w:tr>
      <w:tr w:rsidR="00277FB1">
        <w:trPr>
          <w:trHeight w:val="570"/>
        </w:trPr>
        <w:tc>
          <w:tcPr>
            <w:tcW w:w="562" w:type="dxa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91" w:type="dxa"/>
          </w:tcPr>
          <w:p w:rsidR="00277FB1" w:rsidRDefault="009E25D7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«Усишинская СОШ</w:t>
            </w:r>
            <w:r w:rsidR="00A53E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="00A53E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277FB1" w:rsidRDefault="00277FB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277FB1" w:rsidRDefault="00111888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«Герхмахинская СОШ»</w:t>
            </w:r>
          </w:p>
          <w:p w:rsidR="00277FB1" w:rsidRDefault="00277FB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7FB1">
        <w:trPr>
          <w:trHeight w:val="873"/>
        </w:trPr>
        <w:tc>
          <w:tcPr>
            <w:tcW w:w="562" w:type="dxa"/>
          </w:tcPr>
          <w:p w:rsidR="00277FB1" w:rsidRDefault="009E25D7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91" w:type="dxa"/>
          </w:tcPr>
          <w:p w:rsidR="00277FB1" w:rsidRDefault="009E25D7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«Мугинская гимназия им С.К. Курбанова» </w:t>
            </w:r>
          </w:p>
          <w:p w:rsidR="00277FB1" w:rsidRDefault="00277FB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:rsidR="00277FB1" w:rsidRDefault="00111888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«Узнимахинская СОШ»</w:t>
            </w:r>
          </w:p>
          <w:p w:rsidR="00277FB1" w:rsidRDefault="00277FB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888">
        <w:trPr>
          <w:trHeight w:val="873"/>
        </w:trPr>
        <w:tc>
          <w:tcPr>
            <w:tcW w:w="562" w:type="dxa"/>
          </w:tcPr>
          <w:p w:rsidR="00111888" w:rsidRDefault="0011188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91" w:type="dxa"/>
          </w:tcPr>
          <w:p w:rsidR="00111888" w:rsidRDefault="00111888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«Акушинская СОШ №1»</w:t>
            </w:r>
          </w:p>
        </w:tc>
        <w:tc>
          <w:tcPr>
            <w:tcW w:w="3912" w:type="dxa"/>
          </w:tcPr>
          <w:p w:rsidR="00111888" w:rsidRDefault="00111888">
            <w:pPr>
              <w:pStyle w:val="a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"Ургубамахинская  СОШ»</w:t>
            </w:r>
          </w:p>
        </w:tc>
      </w:tr>
    </w:tbl>
    <w:p w:rsidR="00277FB1" w:rsidRDefault="00277FB1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9E25D7">
      <w:pPr>
        <w:tabs>
          <w:tab w:val="left" w:pos="1134"/>
        </w:tabs>
        <w:suppressAutoHyphens/>
        <w:ind w:left="-284" w:firstLine="709"/>
        <w:jc w:val="right"/>
        <w:rPr>
          <w:rFonts w:ascii="Times New Roman" w:eastAsiaTheme="minorHAnsi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377D1F" w:rsidRPr="00377D1F" w:rsidRDefault="009E25D7" w:rsidP="00377D1F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к приказу Управления образования администрации МО «Акушинский район»                                                                                              </w:t>
      </w:r>
      <w:r w:rsidR="00377D1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от   05.09.2024 </w:t>
      </w:r>
      <w:r w:rsidR="00377D1F" w:rsidRPr="00D816CE">
        <w:rPr>
          <w:rFonts w:ascii="Times New Roman" w:hAnsi="Times New Roman" w:cs="Times New Roman"/>
          <w:sz w:val="20"/>
          <w:szCs w:val="20"/>
        </w:rPr>
        <w:t>№</w:t>
      </w:r>
      <w:r w:rsidR="00377D1F">
        <w:rPr>
          <w:rFonts w:ascii="Times New Roman" w:hAnsi="Times New Roman" w:cs="Times New Roman"/>
          <w:sz w:val="20"/>
          <w:szCs w:val="20"/>
        </w:rPr>
        <w:t xml:space="preserve"> 91\4          </w:t>
      </w:r>
    </w:p>
    <w:p w:rsidR="00277FB1" w:rsidRDefault="00277FB1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:rsidR="00277FB1" w:rsidRDefault="00277FB1">
      <w:pPr>
        <w:pStyle w:val="20"/>
        <w:shd w:val="clear" w:color="auto" w:fill="auto"/>
        <w:spacing w:after="0" w:line="276" w:lineRule="auto"/>
        <w:ind w:firstLine="567"/>
        <w:rPr>
          <w:color w:val="000000"/>
          <w:sz w:val="28"/>
          <w:szCs w:val="28"/>
        </w:rPr>
      </w:pPr>
    </w:p>
    <w:p w:rsidR="00277FB1" w:rsidRDefault="009E25D7">
      <w:pPr>
        <w:pStyle w:val="20"/>
        <w:shd w:val="clear" w:color="auto" w:fill="auto"/>
        <w:spacing w:after="0" w:line="276" w:lineRule="auto"/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Партнерское соглашение о сотрудничестве</w:t>
      </w:r>
    </w:p>
    <w:p w:rsidR="00277FB1" w:rsidRDefault="009E25D7">
      <w:pPr>
        <w:tabs>
          <w:tab w:val="left" w:pos="284"/>
          <w:tab w:val="left" w:pos="993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школой с высокими результатами обучения (школой-лидером) и школой с низкими результатами обучения в рамках работы РКЦ</w:t>
      </w:r>
    </w:p>
    <w:p w:rsidR="00277FB1" w:rsidRDefault="009E25D7">
      <w:pPr>
        <w:tabs>
          <w:tab w:val="left" w:pos="284"/>
          <w:tab w:val="left" w:pos="993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школами с низкими результатами обучения и школах, функционирующих в неблагоприятных социальных условиях на 2022 г.</w:t>
      </w:r>
    </w:p>
    <w:p w:rsidR="00277FB1" w:rsidRDefault="00277FB1">
      <w:pPr>
        <w:tabs>
          <w:tab w:val="left" w:pos="284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277FB1">
      <w:pPr>
        <w:tabs>
          <w:tab w:val="left" w:pos="284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СОШ №____, далее в соглашении «СОШ №1 школа-лидер», в лице директора (ФИО), и МКОУ СОШ №____, далее в соглашении «СОШ№2», в лице директора (ФИО), заключили настоящее соглашение о сотрудничестве:</w:t>
      </w:r>
    </w:p>
    <w:p w:rsidR="00277FB1" w:rsidRDefault="00277FB1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Предмет договора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«СОШ №2» договорились о информационно-методическом сотрудничестве в части проведения совместных работ и оказания взаимных услуг в соответствии с нижеприведённым перечнем: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в лице директора оказывает консультационную помощь директору «СОШ №2» в части разработки и принятия управленческих решений по повышению качества обучения и воспитания, коррекции процесса управления и перевода образовательной организации в режим эффективного функционирования и развития.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«СОШ №2» продолжают начатую ранее совместную работу по формированию эффективных механизмов для перехода школы в режим эффективного функционирования и развития.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оказывает консультационные услуги заместителю директора по учебной работе «СОШ №2» по осуществлению эффективного контроля качества достигаемых результатов, обучающихся на всех ступенях обучения и подготовки учащихся к различным оценочным процедурам (ВПР, КДР, НИКО, ОГЭ, ЕГЭ).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1.1.4.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в лице педагогов-тьюторов оказывает консультационные услуги учителям «СОШ №2» в части определения эффективных технологических методов и приемов обучения учащихся трудным вопросам и темам по конкретным учебным предметам.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1.1.1.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оказывает информационно-техническую помощь в части использования имеющегося в школе оборудования для проведения лабораторных работ и исследовательской деятельности обучающихся «СОШ №2».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«COШ №2» проводят совместные модельные семинары по отработке продуктивных управленческих моделей по повышению качества обучения учащихся, педагогических технологий и методик работы с учащимися с разными уровнями готовности к оценочным процедурам.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«СОШ №2» создают совместные методические объединения и сетевые сообщества в целях обмена успешными педагогическими практиками по совершенствованию технологий обучения и достижения высокого качества образования.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1.1.4.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на правах наставников закрепляют за учителями «СОШ№2» учителей с высшей или первой категорией для оказания методической помощи по подготовке и проведению качественных учебных и внеурочных занятий и их системного анализа в целях повышения качества образования и поддержки школ с низкими результатами обучения.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ab/>
        <w:t>Объёмы и конкретные сроки окончания совместных работ или оказания отдельных услуг согласовываются в рабочем порядке.</w:t>
      </w:r>
    </w:p>
    <w:p w:rsidR="00277FB1" w:rsidRDefault="00277FB1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Сроки действия соглашения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ab/>
        <w:t>Соглашение о сотрудничестве вступает в силу со дня его подписания и действует на протяжении 2018 года.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ab/>
        <w:t>По истечении срока действия Соглашения оно может быть продлено по взаимному соглашению сторон.</w:t>
      </w:r>
    </w:p>
    <w:p w:rsidR="00277FB1" w:rsidRDefault="00277FB1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Прочие условия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ab/>
        <w:t>В случае необходимости положения Соглашения могут быть дополнены, изменены или изъяты по взаимной договорённости.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ab/>
        <w:t>Все споры, связанные с исполнением отдельных пунктов настоящего договора, разрешаются исключительно путём переговоров между «СОШ №1 школа-лидер» и «СОШ №2».</w:t>
      </w:r>
    </w:p>
    <w:p w:rsidR="00277FB1" w:rsidRDefault="009E25D7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ab/>
        <w:t>Двусторонний акт с перечнем выполненных работ предоставляется не позже ………..года.</w:t>
      </w:r>
    </w:p>
    <w:p w:rsidR="00277FB1" w:rsidRDefault="00277FB1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984"/>
        <w:gridCol w:w="4371"/>
      </w:tblGrid>
      <w:tr w:rsidR="00277FB1">
        <w:tc>
          <w:tcPr>
            <w:tcW w:w="4984" w:type="dxa"/>
          </w:tcPr>
          <w:p w:rsidR="00277FB1" w:rsidRDefault="00277FB1">
            <w:pPr>
              <w:tabs>
                <w:tab w:val="left" w:pos="851"/>
              </w:tabs>
              <w:spacing w:line="256" w:lineRule="auto"/>
              <w:ind w:right="57" w:firstLine="567"/>
              <w:jc w:val="both"/>
              <w:rPr>
                <w:rFonts w:ascii="Times New Roman" w:hAnsi="Times New Roman" w:cstheme="minorBidi"/>
                <w:sz w:val="28"/>
                <w:szCs w:val="28"/>
              </w:rPr>
            </w:pPr>
          </w:p>
        </w:tc>
        <w:tc>
          <w:tcPr>
            <w:tcW w:w="4371" w:type="dxa"/>
          </w:tcPr>
          <w:p w:rsidR="00277FB1" w:rsidRDefault="00277FB1">
            <w:pPr>
              <w:tabs>
                <w:tab w:val="left" w:pos="851"/>
              </w:tabs>
              <w:spacing w:line="256" w:lineRule="auto"/>
              <w:ind w:right="57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7FB1" w:rsidTr="00377D1F">
        <w:trPr>
          <w:trHeight w:val="142"/>
        </w:trPr>
        <w:tc>
          <w:tcPr>
            <w:tcW w:w="4984" w:type="dxa"/>
          </w:tcPr>
          <w:p w:rsidR="00277FB1" w:rsidRDefault="009E25D7">
            <w:pPr>
              <w:spacing w:line="256" w:lineRule="auto"/>
              <w:ind w:right="57" w:firstLine="3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 № 1 школа-лидер</w:t>
            </w:r>
          </w:p>
          <w:p w:rsidR="00277FB1" w:rsidRDefault="009E25D7">
            <w:pPr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Директор</w:t>
            </w:r>
          </w:p>
          <w:p w:rsidR="00277FB1" w:rsidRDefault="00277FB1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7FB1" w:rsidRDefault="009E25D7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______________________________</w:t>
            </w:r>
          </w:p>
          <w:p w:rsidR="00277FB1" w:rsidRDefault="00277FB1">
            <w:pPr>
              <w:tabs>
                <w:tab w:val="left" w:pos="851"/>
              </w:tabs>
              <w:spacing w:line="256" w:lineRule="auto"/>
              <w:ind w:right="57" w:firstLine="34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71" w:type="dxa"/>
          </w:tcPr>
          <w:p w:rsidR="00277FB1" w:rsidRDefault="009E25D7">
            <w:pPr>
              <w:spacing w:line="256" w:lineRule="auto"/>
              <w:ind w:right="57" w:firstLine="3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СОШ №2</w:t>
            </w:r>
          </w:p>
          <w:p w:rsidR="00277FB1" w:rsidRDefault="009E25D7">
            <w:pPr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Директор</w:t>
            </w:r>
          </w:p>
          <w:p w:rsidR="00277FB1" w:rsidRDefault="00277FB1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7FB1" w:rsidRPr="00377D1F" w:rsidRDefault="009E25D7" w:rsidP="00377D1F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</w:t>
            </w:r>
          </w:p>
        </w:tc>
      </w:tr>
    </w:tbl>
    <w:p w:rsidR="00277FB1" w:rsidRDefault="00277FB1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FB1" w:rsidRDefault="00277FB1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7FB1" w:rsidRDefault="00277FB1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7FB1" w:rsidRDefault="00277FB1">
      <w:pPr>
        <w:pStyle w:val="a8"/>
        <w:jc w:val="right"/>
        <w:rPr>
          <w:rFonts w:ascii="Times New Roman" w:hAnsi="Times New Roman" w:cs="Times New Roman"/>
          <w:sz w:val="20"/>
          <w:szCs w:val="20"/>
        </w:rPr>
      </w:pPr>
    </w:p>
    <w:sectPr w:rsidR="00277FB1" w:rsidSect="00277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B39" w:rsidRDefault="00892B39">
      <w:r>
        <w:separator/>
      </w:r>
    </w:p>
  </w:endnote>
  <w:endnote w:type="continuationSeparator" w:id="1">
    <w:p w:rsidR="00892B39" w:rsidRDefault="00892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B39" w:rsidRDefault="00892B39">
      <w:r>
        <w:separator/>
      </w:r>
    </w:p>
  </w:footnote>
  <w:footnote w:type="continuationSeparator" w:id="1">
    <w:p w:rsidR="00892B39" w:rsidRDefault="00892B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558C"/>
    <w:rsid w:val="0006797C"/>
    <w:rsid w:val="00111888"/>
    <w:rsid w:val="00193895"/>
    <w:rsid w:val="001A25EA"/>
    <w:rsid w:val="001D2A0E"/>
    <w:rsid w:val="001E0D70"/>
    <w:rsid w:val="00277FB1"/>
    <w:rsid w:val="002C126E"/>
    <w:rsid w:val="003110B3"/>
    <w:rsid w:val="00377D1F"/>
    <w:rsid w:val="0039558C"/>
    <w:rsid w:val="003F4037"/>
    <w:rsid w:val="00400815"/>
    <w:rsid w:val="005932BC"/>
    <w:rsid w:val="005D2803"/>
    <w:rsid w:val="006211ED"/>
    <w:rsid w:val="006C49E9"/>
    <w:rsid w:val="007264A4"/>
    <w:rsid w:val="00797928"/>
    <w:rsid w:val="007E532E"/>
    <w:rsid w:val="00892B39"/>
    <w:rsid w:val="00892FA4"/>
    <w:rsid w:val="008D42C3"/>
    <w:rsid w:val="008E0C8A"/>
    <w:rsid w:val="00926128"/>
    <w:rsid w:val="009E25D7"/>
    <w:rsid w:val="00A53EFD"/>
    <w:rsid w:val="00A53FEB"/>
    <w:rsid w:val="00AD55CF"/>
    <w:rsid w:val="00B02C72"/>
    <w:rsid w:val="00BD3FB5"/>
    <w:rsid w:val="00C332AB"/>
    <w:rsid w:val="00DB60F7"/>
    <w:rsid w:val="00F373F9"/>
    <w:rsid w:val="00F74270"/>
    <w:rsid w:val="00FB16E6"/>
    <w:rsid w:val="537E4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No Spacing" w:semiHidden="0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FB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77FB1"/>
    <w:rPr>
      <w:i/>
      <w:iCs/>
    </w:rPr>
  </w:style>
  <w:style w:type="character" w:styleId="a4">
    <w:name w:val="Hyperlink"/>
    <w:basedOn w:val="a0"/>
    <w:uiPriority w:val="99"/>
    <w:semiHidden/>
    <w:unhideWhenUsed/>
    <w:qFormat/>
    <w:rsid w:val="00277FB1"/>
    <w:rPr>
      <w:color w:val="0000FF"/>
      <w:u w:val="single"/>
    </w:rPr>
  </w:style>
  <w:style w:type="paragraph" w:styleId="a5">
    <w:name w:val="Body Text"/>
    <w:basedOn w:val="a"/>
    <w:link w:val="a6"/>
    <w:uiPriority w:val="1"/>
    <w:qFormat/>
    <w:rsid w:val="00277FB1"/>
    <w:pPr>
      <w:ind w:left="112"/>
    </w:pPr>
    <w:rPr>
      <w:sz w:val="24"/>
      <w:szCs w:val="24"/>
    </w:rPr>
  </w:style>
  <w:style w:type="table" w:styleId="a7">
    <w:name w:val="Table Grid"/>
    <w:basedOn w:val="a1"/>
    <w:uiPriority w:val="39"/>
    <w:qFormat/>
    <w:rsid w:val="00277F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77FB1"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Основной текст Знак"/>
    <w:basedOn w:val="a0"/>
    <w:link w:val="a5"/>
    <w:uiPriority w:val="1"/>
    <w:qFormat/>
    <w:rsid w:val="00277FB1"/>
    <w:rPr>
      <w:rFonts w:ascii="Arial MT" w:eastAsia="Arial MT" w:hAnsi="Arial MT" w:cs="Arial MT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77FB1"/>
  </w:style>
  <w:style w:type="paragraph" w:styleId="a8">
    <w:name w:val="No Spacing"/>
    <w:link w:val="a9"/>
    <w:uiPriority w:val="99"/>
    <w:qFormat/>
    <w:rsid w:val="00277FB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qFormat/>
    <w:locked/>
    <w:rsid w:val="00277FB1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rsid w:val="00277FB1"/>
    <w:pPr>
      <w:shd w:val="clear" w:color="auto" w:fill="FFFFFF"/>
      <w:autoSpaceDE/>
      <w:autoSpaceDN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paragraph" w:styleId="aa">
    <w:name w:val="List Paragraph"/>
    <w:basedOn w:val="a"/>
    <w:uiPriority w:val="34"/>
    <w:qFormat/>
    <w:rsid w:val="00277FB1"/>
    <w:pPr>
      <w:widowControl/>
      <w:autoSpaceDE/>
      <w:autoSpaceDN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_"/>
    <w:basedOn w:val="a0"/>
    <w:link w:val="1"/>
    <w:qFormat/>
    <w:locked/>
    <w:rsid w:val="00277FB1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b"/>
    <w:qFormat/>
    <w:rsid w:val="00277FB1"/>
    <w:pPr>
      <w:autoSpaceDE/>
      <w:autoSpaceDN/>
      <w:spacing w:line="384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9">
    <w:name w:val="Без интервала Знак"/>
    <w:link w:val="a8"/>
    <w:uiPriority w:val="1"/>
    <w:qFormat/>
    <w:locked/>
    <w:rsid w:val="00277FB1"/>
    <w:rPr>
      <w:rFonts w:ascii="Arial MT" w:eastAsia="Arial MT" w:hAnsi="Arial MT" w:cs="Arial M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kushauos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Наида</cp:lastModifiedBy>
  <cp:revision>2</cp:revision>
  <cp:lastPrinted>2024-11-06T09:23:00Z</cp:lastPrinted>
  <dcterms:created xsi:type="dcterms:W3CDTF">2025-07-18T15:24:00Z</dcterms:created>
  <dcterms:modified xsi:type="dcterms:W3CDTF">2025-07-18T15:24:00Z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412B9893330648CB90B9FC5BB2427843_13</vt:lpwstr>
  </property>
</Properties>
</file>