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491" w:rsidRPr="00B24491" w:rsidRDefault="00B24491" w:rsidP="00B24491">
      <w:pPr>
        <w:pStyle w:val="a4"/>
        <w:rPr>
          <w:rFonts w:ascii="Times New Roman" w:hAnsi="Times New Roman" w:cs="Times New Roman"/>
          <w:sz w:val="24"/>
        </w:rPr>
      </w:pPr>
      <w:r>
        <w:t xml:space="preserve">                                                                                                   </w:t>
      </w:r>
      <w:r w:rsidRPr="00B24491">
        <w:rPr>
          <w:rFonts w:ascii="Times New Roman" w:hAnsi="Times New Roman" w:cs="Times New Roman"/>
          <w:sz w:val="24"/>
        </w:rPr>
        <w:t xml:space="preserve">УТВЕРЖДАЮ                                            </w:t>
      </w:r>
    </w:p>
    <w:p w:rsidR="00B24491" w:rsidRPr="00B24491" w:rsidRDefault="00B24491" w:rsidP="00B24491">
      <w:pPr>
        <w:pStyle w:val="a4"/>
        <w:rPr>
          <w:rFonts w:ascii="Times New Roman" w:hAnsi="Times New Roman" w:cs="Times New Roman"/>
          <w:sz w:val="24"/>
        </w:rPr>
      </w:pPr>
      <w:r w:rsidRPr="00B24491">
        <w:rPr>
          <w:rFonts w:ascii="Times New Roman" w:hAnsi="Times New Roman" w:cs="Times New Roman"/>
          <w:sz w:val="24"/>
        </w:rPr>
        <w:t xml:space="preserve">                                                                                  начальник отдела образования          </w:t>
      </w:r>
    </w:p>
    <w:p w:rsidR="00B24491" w:rsidRPr="00B24491" w:rsidRDefault="00B24491" w:rsidP="00B24491">
      <w:pPr>
        <w:pStyle w:val="a4"/>
        <w:rPr>
          <w:rFonts w:ascii="Times New Roman" w:hAnsi="Times New Roman" w:cs="Times New Roman"/>
          <w:sz w:val="24"/>
        </w:rPr>
      </w:pPr>
      <w:r w:rsidRPr="00B24491">
        <w:rPr>
          <w:rFonts w:ascii="Times New Roman" w:hAnsi="Times New Roman" w:cs="Times New Roman"/>
          <w:sz w:val="24"/>
        </w:rPr>
        <w:t xml:space="preserve">                                                                                  администрации МО «</w:t>
      </w:r>
      <w:proofErr w:type="spellStart"/>
      <w:r w:rsidRPr="00B24491">
        <w:rPr>
          <w:rFonts w:ascii="Times New Roman" w:hAnsi="Times New Roman" w:cs="Times New Roman"/>
          <w:sz w:val="24"/>
        </w:rPr>
        <w:t>Акушинский</w:t>
      </w:r>
      <w:proofErr w:type="spellEnd"/>
      <w:r w:rsidRPr="00B24491">
        <w:rPr>
          <w:rFonts w:ascii="Times New Roman" w:hAnsi="Times New Roman" w:cs="Times New Roman"/>
          <w:sz w:val="24"/>
        </w:rPr>
        <w:t xml:space="preserve"> район»   </w:t>
      </w:r>
    </w:p>
    <w:p w:rsidR="00B24491" w:rsidRPr="00B24491" w:rsidRDefault="00B24491" w:rsidP="00B2449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B24491">
        <w:rPr>
          <w:rFonts w:ascii="Times New Roman" w:eastAsia="Calibri" w:hAnsi="Times New Roman" w:cs="Times New Roman"/>
          <w:sz w:val="24"/>
          <w:szCs w:val="24"/>
        </w:rPr>
        <w:t>________________ Исмаилов А.Н.</w:t>
      </w:r>
    </w:p>
    <w:p w:rsidR="00B24491" w:rsidRPr="00B24491" w:rsidRDefault="00B24491" w:rsidP="00B2449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B24491">
        <w:rPr>
          <w:rFonts w:ascii="Times New Roman" w:eastAsia="Calibri" w:hAnsi="Times New Roman" w:cs="Times New Roman"/>
          <w:sz w:val="24"/>
          <w:szCs w:val="24"/>
        </w:rPr>
        <w:t>«__»________ 2014г.</w:t>
      </w:r>
    </w:p>
    <w:p w:rsidR="00B24491" w:rsidRDefault="00B24491" w:rsidP="00B24491">
      <w:pPr>
        <w:shd w:val="clear" w:color="auto" w:fill="FFFFFF"/>
        <w:ind w:left="38"/>
        <w:jc w:val="center"/>
        <w:rPr>
          <w:b/>
          <w:bCs/>
          <w:color w:val="000000"/>
          <w:spacing w:val="-8"/>
          <w:sz w:val="28"/>
          <w:szCs w:val="28"/>
        </w:rPr>
      </w:pPr>
    </w:p>
    <w:p w:rsidR="00B24491" w:rsidRPr="00B24491" w:rsidRDefault="00B24491" w:rsidP="00B24491">
      <w:pPr>
        <w:pStyle w:val="a4"/>
        <w:jc w:val="center"/>
        <w:rPr>
          <w:rFonts w:ascii="Times New Roman" w:eastAsia="Calibri" w:hAnsi="Times New Roman" w:cs="Times New Roman"/>
          <w:b/>
          <w:sz w:val="28"/>
        </w:rPr>
      </w:pPr>
      <w:r w:rsidRPr="00B24491">
        <w:rPr>
          <w:rFonts w:ascii="Times New Roman" w:eastAsia="Calibri" w:hAnsi="Times New Roman" w:cs="Times New Roman"/>
          <w:b/>
          <w:sz w:val="28"/>
        </w:rPr>
        <w:t xml:space="preserve">Положение  по </w:t>
      </w:r>
      <w:proofErr w:type="spellStart"/>
      <w:r w:rsidRPr="00B24491">
        <w:rPr>
          <w:rFonts w:ascii="Times New Roman" w:eastAsia="Calibri" w:hAnsi="Times New Roman" w:cs="Times New Roman"/>
          <w:b/>
          <w:sz w:val="28"/>
        </w:rPr>
        <w:t>антикоррупционной</w:t>
      </w:r>
      <w:proofErr w:type="spellEnd"/>
      <w:r w:rsidRPr="00B24491">
        <w:rPr>
          <w:rFonts w:ascii="Times New Roman" w:eastAsia="Calibri" w:hAnsi="Times New Roman" w:cs="Times New Roman"/>
          <w:b/>
          <w:sz w:val="28"/>
        </w:rPr>
        <w:t xml:space="preserve"> политике</w:t>
      </w:r>
    </w:p>
    <w:p w:rsidR="00B24491" w:rsidRPr="00B24491" w:rsidRDefault="00B24491" w:rsidP="00B24491">
      <w:pPr>
        <w:pStyle w:val="a4"/>
        <w:jc w:val="center"/>
        <w:rPr>
          <w:rFonts w:ascii="Times New Roman" w:eastAsia="Calibri" w:hAnsi="Times New Roman" w:cs="Times New Roman"/>
          <w:b/>
          <w:sz w:val="28"/>
        </w:rPr>
      </w:pPr>
      <w:r w:rsidRPr="00B24491">
        <w:rPr>
          <w:rFonts w:ascii="Times New Roman" w:eastAsia="Calibri" w:hAnsi="Times New Roman" w:cs="Times New Roman"/>
          <w:b/>
          <w:sz w:val="28"/>
        </w:rPr>
        <w:t>в  отделе образования  администрации МО «</w:t>
      </w:r>
      <w:proofErr w:type="spellStart"/>
      <w:r w:rsidRPr="00B24491">
        <w:rPr>
          <w:rFonts w:ascii="Times New Roman" w:eastAsia="Calibri" w:hAnsi="Times New Roman" w:cs="Times New Roman"/>
          <w:b/>
          <w:sz w:val="28"/>
        </w:rPr>
        <w:t>Акушинский</w:t>
      </w:r>
      <w:proofErr w:type="spellEnd"/>
      <w:r w:rsidRPr="00B24491">
        <w:rPr>
          <w:rFonts w:ascii="Times New Roman" w:eastAsia="Calibri" w:hAnsi="Times New Roman" w:cs="Times New Roman"/>
          <w:b/>
          <w:sz w:val="28"/>
        </w:rPr>
        <w:t xml:space="preserve"> район»</w:t>
      </w:r>
    </w:p>
    <w:p w:rsidR="002B7938" w:rsidRDefault="002B7938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</w:p>
    <w:p w:rsidR="002B7938" w:rsidRDefault="002B7938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1</w:t>
      </w:r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. Цели и задачи внедрения </w:t>
      </w:r>
      <w:proofErr w:type="spellStart"/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антикоррупционной</w:t>
      </w:r>
      <w:proofErr w:type="spellEnd"/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 политики</w:t>
      </w:r>
    </w:p>
    <w:p w:rsidR="002B7938" w:rsidRDefault="002B7938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proofErr w:type="spell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Антикоррупционная</w:t>
      </w:r>
      <w:proofErr w:type="spell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политика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отдела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представляет собой комплекс взаимосвязанных принципов, процедур и конкретных мероприятий, направленных на профилактику и пресечение коррупционных правонарушений в его деятельности.</w:t>
      </w:r>
    </w:p>
    <w:p w:rsidR="002B7938" w:rsidRDefault="002B7938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2</w:t>
      </w:r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. Используемые в политике понятия и определения</w:t>
      </w:r>
    </w:p>
    <w:p w:rsidR="00B50BF2" w:rsidRDefault="002B7938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Коррупция - злоупотребление служебным положением, дача взятки, получение </w:t>
      </w: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</w:t>
      </w:r>
      <w:proofErr w:type="gram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Коррупцией также является совершение перечисленных деяний от имени или в интересах юридического лица (пункт 1 статьи 1 Федерального закона от 25 декабря 2008 г. N 273-ФЗ "О противодействии коррупции").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</w: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Противодействие коррупции 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 2 статьи 1 Федерального закона от 25 декабря 2008 г. N 273-ФЗ "О противодействии коррупции"):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>   а) по предупреждению коррупции, в том числе по выявлению и последующему устранению причин коррупции (профилактика коррупции);</w:t>
      </w:r>
      <w:proofErr w:type="gram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>  б) по выявлению, предупреждению, пресечению, раскрытию и расследованию коррупционных правонарушений (борьба с коррупцией);</w:t>
      </w:r>
    </w:p>
    <w:p w:rsidR="002B7938" w:rsidRDefault="002B7938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в) по минимизации и (или) ликвидации последствий коррупционных</w:t>
      </w:r>
    </w:p>
    <w:p w:rsidR="002B7938" w:rsidRDefault="002B7938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правонарушений.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 xml:space="preserve">Организация - юридическое лицо независимо от формы собственности,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lastRenderedPageBreak/>
        <w:t>организационно-правовой формы и отраслевой принадлежности.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</w: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Взятка - получение должно</w:t>
      </w:r>
      <w:r w:rsidR="00E8422F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стным лицом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 силу должностного положения может способствовать таким действиям (бездействию), а</w:t>
      </w:r>
      <w:proofErr w:type="gram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равно за общее покровительство или попустительство по службе.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                                                                                                                </w:t>
      </w: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Коммерческий подкуп - незаконные передача лицу, выполняющему управленческие функции,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</w:t>
      </w:r>
      <w:proofErr w:type="gram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</w: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Конфликт интересов -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(представителем организации) которой он является.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                                                                                                                  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Личная заинтересованность работника (представителя организации) -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B50BF2" w:rsidRDefault="002B7938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3. </w:t>
      </w:r>
      <w:r w:rsidR="00B50BF2"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Основные принципы </w:t>
      </w:r>
      <w:proofErr w:type="spellStart"/>
      <w:r w:rsidR="00B50BF2"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антикоррупционной</w:t>
      </w:r>
      <w:proofErr w:type="spellEnd"/>
      <w:r w:rsidR="00B50BF2"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 деятельности организации</w:t>
      </w:r>
    </w:p>
    <w:p w:rsidR="00B50BF2" w:rsidRDefault="00B50BF2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Система мер противодействия коррупции в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Отделе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основывается на следующих ключевых принципах:</w:t>
      </w:r>
    </w:p>
    <w:p w:rsidR="00B50BF2" w:rsidRDefault="00B50BF2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1. Принцип соответствия политики организации действующему</w:t>
      </w:r>
      <w: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 xml:space="preserve"> </w:t>
      </w:r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законодательству и общепринятым нормам</w:t>
      </w:r>
      <w: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.</w:t>
      </w:r>
    </w:p>
    <w:p w:rsidR="00B50BF2" w:rsidRDefault="00B50BF2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Соответствие реализуемых антикоррупционных мероприятий Конституции Российской Федерации, заключенным Российской Федерацией международным договорам, законодательству Российской Федерации и иным нормативным правовым актам, применимым к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Отделу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.</w:t>
      </w:r>
    </w:p>
    <w:p w:rsidR="00B50BF2" w:rsidRDefault="00B50BF2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2. Принцип личного примера руководства.</w:t>
      </w:r>
    </w:p>
    <w:p w:rsidR="00B50BF2" w:rsidRDefault="00B50BF2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lastRenderedPageBreak/>
        <w:t xml:space="preserve">Ключевая роль руководства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Отдела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в формировании культуры нетерпимости к коррупции и в создании внутриорганизационной системы предупреждения и противодействия коррупции.</w:t>
      </w:r>
    </w:p>
    <w:p w:rsidR="00B50BF2" w:rsidRDefault="00B50BF2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3. Принцип вовлеченности работников.</w:t>
      </w:r>
    </w:p>
    <w:p w:rsidR="00B50BF2" w:rsidRDefault="00B50BF2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Информированность работников организации о положениях антикоррупционного законодательства и их активное участие в формировании и реализации </w:t>
      </w:r>
      <w:proofErr w:type="spell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антикоррупционных</w:t>
      </w:r>
      <w:proofErr w:type="spell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стандартов и процедур.</w:t>
      </w:r>
    </w:p>
    <w:p w:rsidR="00B50BF2" w:rsidRDefault="00B50BF2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 xml:space="preserve">4. Принцип соразмерности </w:t>
      </w:r>
      <w:proofErr w:type="spellStart"/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антикоррупционных</w:t>
      </w:r>
      <w:proofErr w:type="spellEnd"/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 xml:space="preserve"> процедур риску коррупции</w:t>
      </w:r>
    </w:p>
    <w:p w:rsidR="00B50BF2" w:rsidRDefault="00B50BF2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Разработка и выполнение комплекса мероприятий, позволяющих снизить вероятность вовлечения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Отдела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, его руководителей и сотрудников в коррупционную деятельность, осуществляется с учетом существующих в</w:t>
      </w:r>
      <w: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 xml:space="preserve">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деятельности данной организации коррупционных рисков.</w:t>
      </w:r>
    </w:p>
    <w:p w:rsidR="00B50BF2" w:rsidRDefault="00B50BF2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 xml:space="preserve">5. Принцип эффективности </w:t>
      </w:r>
      <w:proofErr w:type="spellStart"/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антикоррупционных</w:t>
      </w:r>
      <w:proofErr w:type="spellEnd"/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 xml:space="preserve"> процедур.</w:t>
      </w:r>
    </w:p>
    <w:p w:rsidR="00B50BF2" w:rsidRDefault="00B50BF2" w:rsidP="00036BC1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Применение в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Отделе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таких </w:t>
      </w:r>
      <w:proofErr w:type="spell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антикоррупционных</w:t>
      </w:r>
      <w:proofErr w:type="spell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мероприятий, которые имеют низкую стоимость, обеспечивают простоту реализации и </w:t>
      </w: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приносят значимый результат</w:t>
      </w:r>
      <w:proofErr w:type="gram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.</w:t>
      </w:r>
    </w:p>
    <w:p w:rsidR="00EF4E8E" w:rsidRDefault="00B50BF2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6. Принцип ответственности и неотвратимости наказания.</w:t>
      </w:r>
    </w:p>
    <w:p w:rsidR="00B50BF2" w:rsidRDefault="00B50BF2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Неотвратимость наказания для работников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Отдела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Отдела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за реализацию внутриорганизационной </w:t>
      </w:r>
      <w:proofErr w:type="spell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антикоррупционной</w:t>
      </w:r>
      <w:proofErr w:type="spell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политики.</w:t>
      </w:r>
    </w:p>
    <w:p w:rsidR="00906CCB" w:rsidRDefault="00B50BF2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7. Принцип открытости работы.</w:t>
      </w:r>
    </w:p>
    <w:p w:rsidR="00906CCB" w:rsidRDefault="00B50BF2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Информирование контрагентов, партнеров и общественности о принятых в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Отделе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</w:t>
      </w:r>
      <w:proofErr w:type="spell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антикоррупционных</w:t>
      </w:r>
      <w:proofErr w:type="spell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стандартах работы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.</w:t>
      </w:r>
    </w:p>
    <w:p w:rsidR="00906CCB" w:rsidRDefault="00906CCB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8. Принцип постоянного контроля и регулярного мониторинга.</w:t>
      </w:r>
    </w:p>
    <w:p w:rsidR="00906CCB" w:rsidRDefault="00906CCB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Регулярное осуществление мониторинга эффективности внедренных антикоррупционных стандартов и процедур, а также </w:t>
      </w: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контроля за</w:t>
      </w:r>
      <w:proofErr w:type="gram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их исполнением.</w:t>
      </w:r>
    </w:p>
    <w:p w:rsidR="00906CCB" w:rsidRDefault="00906CCB" w:rsidP="00906CCB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4. Область применения политики и круг лиц, попадающих под ее действие</w:t>
      </w:r>
    </w:p>
    <w:p w:rsidR="00906CCB" w:rsidRDefault="00906CCB" w:rsidP="00906CCB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Основным кругом лиц, попадающих под действие политики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Отдела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, являются работники, находящиеся с ним в трудовых отношениях, вне зависимости от занимаемой должности и выполняемых трудовых функций, и на других лиц, с которыми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вступает в договорные отношения.</w:t>
      </w:r>
    </w:p>
    <w:p w:rsidR="00906CCB" w:rsidRDefault="00906CCB" w:rsidP="00906CCB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lastRenderedPageBreak/>
        <w:t xml:space="preserve">5. Определение должностных лиц </w:t>
      </w:r>
      <w:r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Отдела</w:t>
      </w:r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, ответственных за реализацию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</w:r>
      <w:proofErr w:type="spellStart"/>
      <w:r w:rsidRPr="00906CCB">
        <w:rPr>
          <w:rFonts w:ascii="Times New Roman" w:eastAsia="Times New Roman" w:hAnsi="Times New Roman" w:cs="Times New Roman"/>
          <w:b/>
          <w:color w:val="3A3A3A"/>
          <w:sz w:val="27"/>
          <w:szCs w:val="27"/>
          <w:lang w:eastAsia="ru-RU"/>
        </w:rPr>
        <w:t>антикоррупционной</w:t>
      </w:r>
      <w:proofErr w:type="spellEnd"/>
      <w:r w:rsidRPr="00906CCB">
        <w:rPr>
          <w:rFonts w:ascii="Times New Roman" w:eastAsia="Times New Roman" w:hAnsi="Times New Roman" w:cs="Times New Roman"/>
          <w:b/>
          <w:color w:val="3A3A3A"/>
          <w:sz w:val="27"/>
          <w:szCs w:val="27"/>
          <w:lang w:eastAsia="ru-RU"/>
        </w:rPr>
        <w:t xml:space="preserve"> политики</w:t>
      </w:r>
    </w:p>
    <w:p w:rsidR="00906CCB" w:rsidRDefault="00906CCB" w:rsidP="00906CCB">
      <w:pPr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Ответственные за реализацию </w:t>
      </w:r>
      <w:proofErr w:type="spell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антикоррупционной</w:t>
      </w:r>
      <w:proofErr w:type="spell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политики определяются в локальных нормативных актах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Отдела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.</w:t>
      </w:r>
    </w:p>
    <w:p w:rsidR="0073417E" w:rsidRDefault="00906CCB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6. Определение и закрепление обязанностей работников и организации,</w:t>
      </w:r>
      <w:r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 </w:t>
      </w:r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связанных с предупреждением и противодействием коррупции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 xml:space="preserve">6.1. Обязанности работников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Отдела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в связи с предупреждением и противодействием коррупции могут быть общими для всех сотрудников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Отдела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или специальными, то есть устанавливаться для отдельных категорий работников.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>6.2. Общие обязанности работников в связи с предупреждением и противодействием коррупции следующие:</w:t>
      </w:r>
      <w:r w:rsidR="002B793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-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воздерживаться от совершения и (или) участия в совершении коррупционных правонарушений в интересах или от имени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Отдела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;</w:t>
      </w:r>
      <w:r w:rsidR="002B793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-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Отдела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;</w:t>
      </w:r>
      <w:r w:rsidR="002B793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- </w:t>
      </w:r>
      <w:r w:rsidR="00EF4E8E"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незамедлительно информировать непосредственного руководителя или лицо, ответственное за реализацию антикоррупционной политики о случаях склонения работника к совершению коррупционных правонарушений;</w:t>
      </w:r>
      <w:r w:rsidR="002B793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                    </w:t>
      </w:r>
      <w:r w:rsidR="00EF4E8E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- </w:t>
      </w:r>
      <w:r w:rsidR="00EF4E8E"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незамедлительно информировать непосредственного начальника или лицо, ответственное за реализацию антикоррупционной политики о ставшей известной работнику информации о случаях совершения коррупционных прав</w:t>
      </w:r>
      <w:r w:rsidR="00EF4E8E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онарушений другими работниками Отдела</w:t>
      </w:r>
      <w:r w:rsidR="00EF4E8E"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;</w:t>
      </w:r>
      <w:r w:rsidR="00EF4E8E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                                                              - </w:t>
      </w:r>
      <w:r w:rsidR="00EF4E8E"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сообщить непосредственному начальнику или иному ответственному лицу о возможности возникновения либо возникшем у работника конфликте интересов.</w:t>
      </w:r>
      <w:r w:rsidR="002B793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</w:t>
      </w:r>
      <w:r w:rsidR="0073417E"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6.3. Специальные обязанности в связи с предупреждением и противодействием коррупции могут устанавливаться для следующих категорий лиц, работающих в </w:t>
      </w:r>
      <w:r w:rsidR="0073417E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Отделе</w:t>
      </w:r>
      <w:r w:rsidR="0073417E"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: 1) руководства Учреждения; 2) лиц, ответственных за реализацию</w:t>
      </w:r>
      <w:r w:rsidR="0073417E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</w:t>
      </w:r>
      <w:proofErr w:type="spellStart"/>
      <w:r w:rsidR="0073417E"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антикоррупционной</w:t>
      </w:r>
      <w:proofErr w:type="spellEnd"/>
      <w:r w:rsidR="0073417E"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политики; 3) работников, чья деятельность связана с коррупционными рисками; 3) лиц, осуществляющих внутренний контроль и аудит, и т.д.</w:t>
      </w:r>
      <w:r w:rsidR="0073417E"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>6.4. Общие, так и специальные обязанности включаются в должностные инструкции работников. При условии закрепления обязанностей работника в связи с предупреждением и противодействием коррупции в должностной инструкции работодатель вправе применить к работнику меры дисциплинарного взыскания за их неисполнение.</w:t>
      </w:r>
      <w:r w:rsidR="0073417E"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 xml:space="preserve">6.5. В целях обеспечения эффективного исполнения возложенных на работников обязанностей регламентируется процедуры их соблюдения. Порядок уведомления работодателя о случаях склонения работника к совершению коррупционных правонарушений или о ставшей известной </w:t>
      </w:r>
      <w:r w:rsidR="0073417E"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lastRenderedPageBreak/>
        <w:t xml:space="preserve">работнику информации о случаях совершения коррупционных правонарушений закрепляется в локальном нормативном акте </w:t>
      </w:r>
      <w:r w:rsidR="0073417E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Отдела</w:t>
      </w:r>
      <w:r w:rsidR="0073417E"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.</w:t>
      </w:r>
    </w:p>
    <w:p w:rsidR="0073417E" w:rsidRDefault="002B7938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7. Установление перечня реализуемых </w:t>
      </w:r>
      <w:r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Отделом</w:t>
      </w:r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 </w:t>
      </w:r>
      <w:proofErr w:type="spellStart"/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антикоррупционных</w:t>
      </w:r>
      <w:proofErr w:type="spellEnd"/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 мероприятий, стандартов и процедур и порядок их выполнения</w:t>
      </w:r>
      <w:r w:rsidR="00043FF9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 (применения)</w:t>
      </w:r>
    </w:p>
    <w:p w:rsidR="00043FF9" w:rsidRDefault="0073417E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В антикоррупционную политику включается следующий перечень мероприятий, которые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Отдел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планирует реализовать в целях предупреждения и противодействия коррупции:</w:t>
      </w:r>
    </w:p>
    <w:p w:rsidR="00043FF9" w:rsidRDefault="00043FF9" w:rsidP="00043FF9">
      <w:pPr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043FF9" w:rsidTr="00FE0BE2">
        <w:tc>
          <w:tcPr>
            <w:tcW w:w="4785" w:type="dxa"/>
            <w:vAlign w:val="center"/>
          </w:tcPr>
          <w:p w:rsidR="00043FF9" w:rsidRDefault="00043FF9" w:rsidP="00FE0BE2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Направление</w:t>
            </w:r>
          </w:p>
        </w:tc>
        <w:tc>
          <w:tcPr>
            <w:tcW w:w="4786" w:type="dxa"/>
            <w:vAlign w:val="center"/>
          </w:tcPr>
          <w:p w:rsidR="00043FF9" w:rsidRDefault="00043FF9" w:rsidP="00FE0BE2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Мероприятие</w:t>
            </w:r>
          </w:p>
        </w:tc>
      </w:tr>
      <w:tr w:rsidR="00043FF9" w:rsidTr="00043FF9">
        <w:tc>
          <w:tcPr>
            <w:tcW w:w="4785" w:type="dxa"/>
            <w:vMerge w:val="restart"/>
            <w:vAlign w:val="center"/>
          </w:tcPr>
          <w:p w:rsidR="00043FF9" w:rsidRDefault="00043FF9" w:rsidP="00043FF9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Нормативное обеспечение, закрепление стандартов поведения и декларация намерений</w:t>
            </w:r>
          </w:p>
        </w:tc>
        <w:tc>
          <w:tcPr>
            <w:tcW w:w="4786" w:type="dxa"/>
          </w:tcPr>
          <w:p w:rsidR="00043FF9" w:rsidRPr="00E26598" w:rsidRDefault="00043FF9" w:rsidP="00043FF9">
            <w:pP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Разработка и внедрение положения о конфликте интересов</w:t>
            </w:r>
          </w:p>
          <w:p w:rsidR="00043FF9" w:rsidRDefault="00043FF9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43FF9" w:rsidTr="00043FF9">
        <w:tc>
          <w:tcPr>
            <w:tcW w:w="4785" w:type="dxa"/>
            <w:vMerge/>
          </w:tcPr>
          <w:p w:rsidR="00043FF9" w:rsidRDefault="00043FF9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4786" w:type="dxa"/>
          </w:tcPr>
          <w:p w:rsidR="00043FF9" w:rsidRDefault="00043FF9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Введение в договоры, связанные с хозяйственной деятельностью организации, стандартной </w:t>
            </w:r>
            <w:proofErr w:type="spellStart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антикоррупционной</w:t>
            </w:r>
            <w:proofErr w:type="spellEnd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 оговорки</w:t>
            </w:r>
          </w:p>
        </w:tc>
      </w:tr>
      <w:tr w:rsidR="00043FF9" w:rsidTr="00043FF9">
        <w:tc>
          <w:tcPr>
            <w:tcW w:w="4785" w:type="dxa"/>
            <w:vMerge/>
          </w:tcPr>
          <w:p w:rsidR="00043FF9" w:rsidRDefault="00043FF9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4786" w:type="dxa"/>
          </w:tcPr>
          <w:p w:rsidR="00043FF9" w:rsidRDefault="00043FF9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Введение </w:t>
            </w:r>
            <w:proofErr w:type="spellStart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антикоррупционных</w:t>
            </w:r>
            <w:proofErr w:type="spellEnd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 положений в должностные инструкции работников.</w:t>
            </w:r>
          </w:p>
        </w:tc>
      </w:tr>
      <w:tr w:rsidR="00043FF9" w:rsidTr="00FE0BE2">
        <w:tc>
          <w:tcPr>
            <w:tcW w:w="4785" w:type="dxa"/>
            <w:vMerge w:val="restart"/>
            <w:vAlign w:val="center"/>
          </w:tcPr>
          <w:p w:rsidR="00043FF9" w:rsidRDefault="00FE0BE2" w:rsidP="00FE0BE2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Разработка и введение специальных </w:t>
            </w:r>
            <w:proofErr w:type="spellStart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антикоррупционных</w:t>
            </w:r>
            <w:proofErr w:type="spellEnd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 процедур</w:t>
            </w:r>
          </w:p>
        </w:tc>
        <w:tc>
          <w:tcPr>
            <w:tcW w:w="4786" w:type="dxa"/>
          </w:tcPr>
          <w:p w:rsidR="00FE0BE2" w:rsidRPr="00E26598" w:rsidRDefault="00FE0BE2" w:rsidP="00FE0BE2">
            <w:pP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"обратной связи", телефона доверия и т. п.)</w:t>
            </w:r>
          </w:p>
          <w:p w:rsidR="00043FF9" w:rsidRDefault="00043FF9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43FF9" w:rsidTr="00043FF9">
        <w:tc>
          <w:tcPr>
            <w:tcW w:w="4785" w:type="dxa"/>
            <w:vMerge/>
          </w:tcPr>
          <w:p w:rsidR="00043FF9" w:rsidRDefault="00043FF9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4786" w:type="dxa"/>
          </w:tcPr>
          <w:p w:rsidR="00043FF9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gramStart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 и порядка рассмотрения таких сообщений, включая создание доступных каналов передачи обозначенной информации (механизмов "обратной связи", телефона доверия и т. п.)</w:t>
            </w:r>
            <w:proofErr w:type="gramEnd"/>
          </w:p>
        </w:tc>
      </w:tr>
      <w:tr w:rsidR="00043FF9" w:rsidTr="00043FF9">
        <w:tc>
          <w:tcPr>
            <w:tcW w:w="4785" w:type="dxa"/>
            <w:vMerge/>
          </w:tcPr>
          <w:p w:rsidR="00043FF9" w:rsidRDefault="00043FF9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4786" w:type="dxa"/>
          </w:tcPr>
          <w:p w:rsidR="00043FF9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Введение процедуры информирования работниками работодателя о </w:t>
            </w: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lastRenderedPageBreak/>
              <w:t>возникновении конфликта интересов и порядка урегулирования выявленного конфликта интересов</w:t>
            </w:r>
          </w:p>
        </w:tc>
      </w:tr>
      <w:tr w:rsidR="00FE0BE2" w:rsidTr="00FE0BE2">
        <w:tc>
          <w:tcPr>
            <w:tcW w:w="4785" w:type="dxa"/>
            <w:vMerge w:val="restart"/>
            <w:vAlign w:val="center"/>
          </w:tcPr>
          <w:p w:rsidR="00FE0BE2" w:rsidRDefault="00FE0BE2" w:rsidP="00FE0BE2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lastRenderedPageBreak/>
              <w:t>Обучение и информирование работников</w:t>
            </w:r>
          </w:p>
        </w:tc>
        <w:tc>
          <w:tcPr>
            <w:tcW w:w="4786" w:type="dxa"/>
          </w:tcPr>
          <w:p w:rsidR="00FE0BE2" w:rsidRPr="00E26598" w:rsidRDefault="00FE0BE2" w:rsidP="00FE0BE2">
            <w:pP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Ежегодное ознакомление работников под роспись с нормативными документами, регламентирующими вопросы предупреждения и противодействия коррупции в организации</w:t>
            </w:r>
          </w:p>
          <w:p w:rsidR="00FE0BE2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FE0BE2" w:rsidTr="00043FF9">
        <w:tc>
          <w:tcPr>
            <w:tcW w:w="4785" w:type="dxa"/>
            <w:vMerge/>
          </w:tcPr>
          <w:p w:rsidR="00FE0BE2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4786" w:type="dxa"/>
          </w:tcPr>
          <w:p w:rsidR="00FE0BE2" w:rsidRPr="00E26598" w:rsidRDefault="00FE0BE2" w:rsidP="00FE0BE2">
            <w:pP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Проведение обучающих мероприятий по вопросам профилактики и противодействия коррупции</w:t>
            </w:r>
          </w:p>
          <w:p w:rsidR="00FE0BE2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FE0BE2" w:rsidTr="00043FF9">
        <w:tc>
          <w:tcPr>
            <w:tcW w:w="4785" w:type="dxa"/>
            <w:vMerge/>
          </w:tcPr>
          <w:p w:rsidR="00FE0BE2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4786" w:type="dxa"/>
          </w:tcPr>
          <w:p w:rsidR="00FE0BE2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Организация индивидуального консультирования работников по вопросам применения (соблюдения) </w:t>
            </w:r>
            <w:proofErr w:type="spellStart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антикоррупционных</w:t>
            </w:r>
            <w:proofErr w:type="spellEnd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 стандартов и процедур</w:t>
            </w:r>
          </w:p>
        </w:tc>
      </w:tr>
      <w:tr w:rsidR="00FE0BE2" w:rsidTr="00FE0BE2">
        <w:tc>
          <w:tcPr>
            <w:tcW w:w="4785" w:type="dxa"/>
            <w:vMerge w:val="restart"/>
            <w:vAlign w:val="center"/>
          </w:tcPr>
          <w:p w:rsidR="00FE0BE2" w:rsidRDefault="00FE0BE2" w:rsidP="00FE0BE2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Обеспечение соответствия системы внутреннего контроля и аудита организации требованиям </w:t>
            </w:r>
            <w:proofErr w:type="spellStart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антикоррупционной</w:t>
            </w:r>
            <w:proofErr w:type="spellEnd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 политики организации</w:t>
            </w:r>
          </w:p>
        </w:tc>
        <w:tc>
          <w:tcPr>
            <w:tcW w:w="4786" w:type="dxa"/>
          </w:tcPr>
          <w:p w:rsidR="00FE0BE2" w:rsidRPr="00E26598" w:rsidRDefault="00FE0BE2" w:rsidP="00FE0BE2">
            <w:pP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Осуществление регулярного контроля соблюдения внутренних процедур</w:t>
            </w:r>
          </w:p>
          <w:p w:rsidR="00FE0BE2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FE0BE2" w:rsidTr="00043FF9">
        <w:tc>
          <w:tcPr>
            <w:tcW w:w="4785" w:type="dxa"/>
            <w:vMerge/>
          </w:tcPr>
          <w:p w:rsidR="00FE0BE2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4786" w:type="dxa"/>
          </w:tcPr>
          <w:p w:rsidR="00FE0BE2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</w:tr>
      <w:tr w:rsidR="00FE0BE2" w:rsidTr="00FE0BE2">
        <w:tc>
          <w:tcPr>
            <w:tcW w:w="4785" w:type="dxa"/>
            <w:vMerge w:val="restart"/>
            <w:vAlign w:val="center"/>
          </w:tcPr>
          <w:p w:rsidR="00FE0BE2" w:rsidRDefault="00FE0BE2" w:rsidP="00FE0BE2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Оценка результатов проводимой </w:t>
            </w:r>
            <w:proofErr w:type="spellStart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антикоррупционной</w:t>
            </w:r>
            <w:proofErr w:type="spellEnd"/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 xml:space="preserve"> работы и распространение отчетных материалов</w:t>
            </w:r>
          </w:p>
        </w:tc>
        <w:tc>
          <w:tcPr>
            <w:tcW w:w="4786" w:type="dxa"/>
          </w:tcPr>
          <w:p w:rsidR="00FE0BE2" w:rsidRPr="00E26598" w:rsidRDefault="00FE0BE2" w:rsidP="00FE0BE2">
            <w:pPr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Проведение регулярной оценки результатов работы по противодействию коррупции</w:t>
            </w:r>
          </w:p>
          <w:p w:rsidR="00FE0BE2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FE0BE2" w:rsidTr="00043FF9">
        <w:tc>
          <w:tcPr>
            <w:tcW w:w="4785" w:type="dxa"/>
            <w:vMerge/>
          </w:tcPr>
          <w:p w:rsidR="00FE0BE2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4786" w:type="dxa"/>
          </w:tcPr>
          <w:p w:rsidR="00FE0BE2" w:rsidRDefault="00FE0BE2" w:rsidP="00043FF9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E26598">
              <w:rPr>
                <w:rFonts w:ascii="Times New Roman" w:eastAsia="Times New Roman" w:hAnsi="Times New Roman" w:cs="Times New Roman"/>
                <w:color w:val="3A3A3A"/>
                <w:sz w:val="27"/>
                <w:szCs w:val="27"/>
                <w:lang w:eastAsia="ru-RU"/>
              </w:rPr>
              <w:t>Подготовка и распространение отчетных материалов о проводимой работе и достигнутых результатах в сфере противодействия коррупции</w:t>
            </w:r>
          </w:p>
        </w:tc>
      </w:tr>
    </w:tbl>
    <w:p w:rsidR="0073417E" w:rsidRDefault="0073417E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</w:p>
    <w:p w:rsidR="0073417E" w:rsidRDefault="0073417E" w:rsidP="0007450B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В качестве приложения к </w:t>
      </w:r>
      <w:proofErr w:type="spell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антикоррупционной</w:t>
      </w:r>
      <w:proofErr w:type="spell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политике утверждается план</w:t>
      </w:r>
      <w:r w:rsidR="00FE0BE2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реализации </w:t>
      </w:r>
      <w:proofErr w:type="spell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антикоррупционных</w:t>
      </w:r>
      <w:proofErr w:type="spell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мероприятий с указанием сроки его проведения и ответственного исполнителя для каждого мероприятия.</w:t>
      </w:r>
    </w:p>
    <w:p w:rsidR="0073417E" w:rsidRDefault="0073417E" w:rsidP="0007450B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8. Ответственность сотрудников за несоблюдение требований </w:t>
      </w:r>
      <w:proofErr w:type="spellStart"/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антикоррупционной</w:t>
      </w:r>
      <w:proofErr w:type="spellEnd"/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 политики</w:t>
      </w:r>
    </w:p>
    <w:p w:rsidR="0073417E" w:rsidRDefault="0073417E" w:rsidP="0007450B">
      <w:pP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8.1. Ответственность юридических лиц</w:t>
      </w:r>
    </w:p>
    <w:p w:rsidR="0073417E" w:rsidRDefault="0073417E" w:rsidP="0007450B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Общие нормы</w:t>
      </w:r>
    </w:p>
    <w:p w:rsidR="0007450B" w:rsidRDefault="0007450B" w:rsidP="0007450B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Общие нормы, устанавливающие ответственность юридических лиц за коррупционные правонарушения, закреплены в статье 14 Федерального закона N 273-ФЗ. В соответствии с данной статьей, если от имени или в интересах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lastRenderedPageBreak/>
        <w:t>юридического лица осуществляются организация, подготовка и совершение коррупционных правонарушений или правонарушений, создающие условия для совершения коррупционных правонарушений, к юридическому лицу могут быть применены меры ответственности в соответствии с законодательством Российской Федерации.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>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лицо.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лицо. В случаях, предусмотренных законодательством Российской Федерации, данные нормы распространяются на иностранные юридические лица.</w:t>
      </w:r>
    </w:p>
    <w:p w:rsidR="0007450B" w:rsidRDefault="0007450B" w:rsidP="0007450B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Незаконное вознаграждение от имени юридического лица</w:t>
      </w:r>
    </w:p>
    <w:p w:rsidR="0007450B" w:rsidRDefault="0007450B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Статья 19.28 Кодекса Российской Федерации об административных правонарушениях (далее - КоАП РФ) устанавливает меры ответственности за незаконное вознаграждение от имени юридического лица (незаконные передача, предложение или обещание от имени или в интересах юридического лица должностному лицу, лицу, выполняющему управленческие функции, иного имущества, оказание ему услуг имущественного характера, предоставление имущественных прав за совершение в интересах данного юридического лица должностным лицом, лицом, действия</w:t>
      </w:r>
      <w:proofErr w:type="gram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(бездействие), связанного с занимаемым ими служебным положением, влечет наложение на юридическое лицо административного штрафа.</w:t>
      </w:r>
    </w:p>
    <w:p w:rsidR="0007450B" w:rsidRDefault="0007450B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>Незаконное привлечение к трудовой деятельности бывшего государственного</w:t>
      </w:r>
      <w:r>
        <w:rPr>
          <w:rFonts w:ascii="Times New Roman" w:eastAsia="Times New Roman" w:hAnsi="Times New Roman" w:cs="Times New Roman"/>
          <w:i/>
          <w:iCs/>
          <w:color w:val="3A3A3A"/>
          <w:sz w:val="27"/>
          <w:szCs w:val="27"/>
          <w:lang w:eastAsia="ru-RU"/>
        </w:rPr>
        <w:t xml:space="preserve"> (муниципального) служащего</w:t>
      </w:r>
    </w:p>
    <w:p w:rsidR="0007450B" w:rsidRDefault="0007450B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Организации должны учитывать положения статьи 12 Федерального закона N 273-ФЗ, устанавливающие ограничения для гражданина, замещавшего должность государственной или муниципальной службы, при заключении им трудового или гражданско-правового договора.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</w: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В частности, работодатель при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(работодателю) государственного или муниципального служащего по последнему</w:t>
      </w:r>
      <w:proofErr w:type="gram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месту его службы.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 xml:space="preserve">Порядок представления работодателями указанной информации закреплен в постановлении Правительства Российской Федерации от 8 сентября 2010 г. №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lastRenderedPageBreak/>
        <w:t>700. Лицо, ответственное за предоставление указанной информации назначается приказом директора.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>Неисполнение работодателем обязанности, предусмотренной частью 4 статьи 12 Федерального закона № 273-ФЗ, является правонарушением и влечет в соответствии со статьей 19.29 КоАП РФ ответственность в виде административного штрафа.</w:t>
      </w:r>
    </w:p>
    <w:p w:rsidR="0007450B" w:rsidRDefault="0007450B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8.2. Ответственность физических лиц</w:t>
      </w:r>
    </w:p>
    <w:p w:rsidR="0007450B" w:rsidRDefault="0007450B" w:rsidP="00036BC1">
      <w:pPr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Ответственность физических лиц за коррупционные правонарушения установлена статьей 13 Федерального закона № 273-ФЗ.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 xml:space="preserve">Трудовое законодательство не предусматривает специальных оснований </w:t>
      </w: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для привлечения работника организации к дисциплинарной ответственности в связи с совершением им коррупционного правонарушения в интересах</w:t>
      </w:r>
      <w:proofErr w:type="gram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или от имени организации.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  <w:t>Тем не менее, в Трудовом кодексе Российской Федерации (далее - ТК РФ) существует возможность привлечения работника организации к дисциплинарной ответственности.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br/>
      </w: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Так, согласно статье 192 ТК РФ к дисциплинарным взысканиям, в частности, относится увольнение работника по основаниям, предусмотренным пунктами 5, 6, 9 или 10 части первой статьи 81, пунктом 1 статьи 336, а также пунктами 7 или 7.1 части первой статьи 81 ТК РФ в случаях, когда виновные действия, дающие основания для утраты доверия, совершены работником по месту работы и в</w:t>
      </w:r>
      <w:proofErr w:type="gram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связи с исполнением им трудовых обязанностей. Трудовой </w:t>
      </w: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договор</w:t>
      </w:r>
      <w:proofErr w:type="gramEnd"/>
      <w:r w:rsidRPr="0007450B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может быть расторгнут работодателем, в том числе в следующих случаях:</w:t>
      </w:r>
      <w:r w:rsidR="006B4C56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-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однократного грубого нарушения работником трудовых обязанностей, выразившегося в разглашении охраняемой законом тайны (государственной, коммерческой и иной), ставшей известной работнику в связи с исполнением им трудовых обязанностей, в том числе разглашении персональных данных другого работника (подпункт "в" пункта 6 части 1 статьи 81 ТК РФ);</w:t>
      </w:r>
      <w:r w:rsidR="006B4C56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-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 (пункт 7 части первой статьи 81 ТК РФ);</w:t>
      </w:r>
      <w:r w:rsidR="006B4C56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- </w:t>
      </w:r>
      <w:proofErr w:type="gram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принятия необоснованного решения руководителем Учреждения, его заместителями и главным бухгалтером, повлекшего за собой нарушение сохранности имущества, неправомерное его использование или иной ущерб имуществу организации (пункт 9 части первой статьи 81 ТК РФ);</w:t>
      </w:r>
      <w: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                                -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однократного грубого нарушения руководителем организации (филиала,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lastRenderedPageBreak/>
        <w:t>представительства), его заместителями своих трудовых обязанностей</w:t>
      </w:r>
      <w:r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                    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(пункт 10 части первой статьи 81 ТК РФ).</w:t>
      </w:r>
      <w:proofErr w:type="gramEnd"/>
    </w:p>
    <w:p w:rsidR="00036BC1" w:rsidRDefault="00036BC1" w:rsidP="00036BC1">
      <w:pPr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</w:pPr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9. Порядок пересмотра и внесения изменений в </w:t>
      </w:r>
      <w:proofErr w:type="spellStart"/>
      <w:r w:rsidRPr="00E26598"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>антикоррупционную</w:t>
      </w:r>
      <w:proofErr w:type="spellEnd"/>
      <w:r>
        <w:rPr>
          <w:rFonts w:ascii="Times New Roman" w:eastAsia="Times New Roman" w:hAnsi="Times New Roman" w:cs="Times New Roman"/>
          <w:b/>
          <w:bCs/>
          <w:color w:val="3A3A3A"/>
          <w:sz w:val="27"/>
          <w:szCs w:val="27"/>
          <w:lang w:eastAsia="ru-RU"/>
        </w:rPr>
        <w:t xml:space="preserve"> политику организации</w:t>
      </w:r>
    </w:p>
    <w:p w:rsidR="00705327" w:rsidRDefault="00036BC1"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9.1.В процессе работы должен осуществляться регулярный мониторинг хода и эффективности реализации антикоррупционной политики. Если по результатам мониторинга возникают сомнения в эффективности реализуемых антикоррупционных мероприятий, в антикоррупционную политику вносятся изменения и дополнения.</w:t>
      </w:r>
      <w:r w:rsidR="002F4D5A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                                                                                 </w:t>
      </w:r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9.2.Пересмотр принятой </w:t>
      </w:r>
      <w:proofErr w:type="spellStart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>антикоррупционной</w:t>
      </w:r>
      <w:proofErr w:type="spellEnd"/>
      <w:r w:rsidRPr="00E26598">
        <w:rPr>
          <w:rFonts w:ascii="Times New Roman" w:eastAsia="Times New Roman" w:hAnsi="Times New Roman" w:cs="Times New Roman"/>
          <w:color w:val="3A3A3A"/>
          <w:sz w:val="27"/>
          <w:szCs w:val="27"/>
          <w:lang w:eastAsia="ru-RU"/>
        </w:rPr>
        <w:t xml:space="preserve"> политики может проводиться и в иных случаях, таких как внесение изменений в ТК РФ и законодательство о противодействии коррупции, изменение организационно-правовой формы организации и так далее.</w:t>
      </w:r>
    </w:p>
    <w:sectPr w:rsidR="00705327" w:rsidSect="00043FF9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62BEE"/>
    <w:multiLevelType w:val="multilevel"/>
    <w:tmpl w:val="FA1A3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6A2140"/>
    <w:multiLevelType w:val="multilevel"/>
    <w:tmpl w:val="B7C0C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479"/>
    <w:rsid w:val="00036BC1"/>
    <w:rsid w:val="00043FF9"/>
    <w:rsid w:val="0007450B"/>
    <w:rsid w:val="000A1436"/>
    <w:rsid w:val="000D374E"/>
    <w:rsid w:val="002B7938"/>
    <w:rsid w:val="002F4D5A"/>
    <w:rsid w:val="00303CB4"/>
    <w:rsid w:val="003E3419"/>
    <w:rsid w:val="006574DC"/>
    <w:rsid w:val="006B4C56"/>
    <w:rsid w:val="0073417E"/>
    <w:rsid w:val="00850F25"/>
    <w:rsid w:val="00867479"/>
    <w:rsid w:val="00906CCB"/>
    <w:rsid w:val="00AA7CF8"/>
    <w:rsid w:val="00B24491"/>
    <w:rsid w:val="00B50BF2"/>
    <w:rsid w:val="00BA5795"/>
    <w:rsid w:val="00E26598"/>
    <w:rsid w:val="00E8422F"/>
    <w:rsid w:val="00EF4E8E"/>
    <w:rsid w:val="00FE0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B24491"/>
    <w:pPr>
      <w:spacing w:after="0" w:line="240" w:lineRule="auto"/>
    </w:pPr>
  </w:style>
  <w:style w:type="table" w:styleId="a5">
    <w:name w:val="Table Grid"/>
    <w:basedOn w:val="a1"/>
    <w:uiPriority w:val="59"/>
    <w:rsid w:val="00043F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9</Pages>
  <Words>2883</Words>
  <Characters>16435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Ахмед</dc:creator>
  <cp:keywords/>
  <dc:description/>
  <cp:lastModifiedBy>User</cp:lastModifiedBy>
  <cp:revision>5</cp:revision>
  <cp:lastPrinted>2014-09-02T11:51:00Z</cp:lastPrinted>
  <dcterms:created xsi:type="dcterms:W3CDTF">2014-09-02T03:30:00Z</dcterms:created>
  <dcterms:modified xsi:type="dcterms:W3CDTF">2014-09-03T05:26:00Z</dcterms:modified>
</cp:coreProperties>
</file>