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BC1" w:rsidRDefault="00C16445">
      <w:pPr>
        <w:pStyle w:val="1"/>
        <w:framePr w:w="1963" w:h="1632" w:wrap="none" w:hAnchor="page" w:x="5131" w:y="323"/>
      </w:pPr>
      <w:r>
        <w:t>Продукты</w:t>
      </w:r>
      <w:r>
        <w:br/>
        <w:t>оценки для</w:t>
      </w:r>
      <w:r>
        <w:br/>
        <w:t>принятия</w:t>
      </w:r>
      <w:r>
        <w:br/>
        <w:t>управленческих</w:t>
      </w:r>
      <w:r>
        <w:br/>
        <w:t>решений</w:t>
      </w:r>
    </w:p>
    <w:p w:rsidR="005D6BC1" w:rsidRDefault="00C16445">
      <w:pPr>
        <w:pStyle w:val="1"/>
        <w:framePr w:w="2309" w:h="1867" w:wrap="none" w:hAnchor="page" w:x="9715" w:y="1"/>
        <w:spacing w:line="276" w:lineRule="auto"/>
      </w:pPr>
      <w:r>
        <w:t>Запросы</w:t>
      </w:r>
      <w:r>
        <w:br/>
        <w:t>заказчиков и</w:t>
      </w:r>
      <w:r>
        <w:br/>
        <w:t>потребителей</w:t>
      </w:r>
      <w:r>
        <w:br/>
        <w:t>(родители,</w:t>
      </w:r>
      <w:r>
        <w:br/>
        <w:t>учащиеся, социум)</w:t>
      </w:r>
    </w:p>
    <w:p w:rsidR="005D6BC1" w:rsidRDefault="00C16445">
      <w:pPr>
        <w:pStyle w:val="1"/>
        <w:framePr w:w="1824" w:h="1958" w:wrap="none" w:hAnchor="page" w:x="2083" w:y="3126"/>
      </w:pPr>
      <w:r>
        <w:t>Проведение</w:t>
      </w:r>
      <w:r>
        <w:br/>
        <w:t>оценки</w:t>
      </w:r>
    </w:p>
    <w:p w:rsidR="005D6BC1" w:rsidRDefault="00C16445">
      <w:pPr>
        <w:pStyle w:val="1"/>
        <w:framePr w:w="1824" w:h="1958" w:wrap="none" w:hAnchor="page" w:x="2083" w:y="3126"/>
      </w:pPr>
      <w:r>
        <w:t>Обработка и</w:t>
      </w:r>
      <w:r>
        <w:br/>
        <w:t>интерпретация</w:t>
      </w:r>
      <w:r>
        <w:br/>
        <w:t>результатов</w:t>
      </w:r>
      <w:r>
        <w:br/>
        <w:t>оценки</w:t>
      </w:r>
    </w:p>
    <w:p w:rsidR="00A42074" w:rsidRDefault="00C16445">
      <w:pPr>
        <w:pStyle w:val="20"/>
        <w:framePr w:w="4819" w:h="2011" w:wrap="none" w:hAnchor="page" w:x="6297" w:y="3951"/>
      </w:pPr>
      <w:r>
        <w:t>Концепция</w:t>
      </w:r>
      <w:r>
        <w:br/>
        <w:t>муниципальной системы оценки</w:t>
      </w:r>
      <w:r>
        <w:br/>
        <w:t xml:space="preserve">подготовки </w:t>
      </w:r>
      <w:proofErr w:type="gramStart"/>
      <w:r>
        <w:t>обучающихся</w:t>
      </w:r>
      <w:proofErr w:type="gramEnd"/>
      <w:r>
        <w:t xml:space="preserve"> </w:t>
      </w:r>
    </w:p>
    <w:p w:rsidR="005D6BC1" w:rsidRDefault="00A42074">
      <w:pPr>
        <w:pStyle w:val="20"/>
        <w:framePr w:w="4819" w:h="2011" w:wrap="none" w:hAnchor="page" w:x="6297" w:y="3951"/>
      </w:pPr>
      <w:r>
        <w:t>муни</w:t>
      </w:r>
      <w:r w:rsidR="00C16445">
        <w:t xml:space="preserve">ципального </w:t>
      </w:r>
      <w:r>
        <w:t>образования «</w:t>
      </w:r>
      <w:proofErr w:type="spellStart"/>
      <w:r>
        <w:t>Акушинский</w:t>
      </w:r>
      <w:proofErr w:type="spellEnd"/>
      <w:r>
        <w:t xml:space="preserve"> </w:t>
      </w:r>
      <w:r w:rsidR="00C16445">
        <w:t xml:space="preserve"> район</w:t>
      </w:r>
      <w:r>
        <w:t>»</w:t>
      </w:r>
    </w:p>
    <w:p w:rsidR="005D6BC1" w:rsidRDefault="00C16445">
      <w:pPr>
        <w:pStyle w:val="1"/>
        <w:framePr w:w="1666" w:h="979" w:wrap="none" w:hAnchor="page" w:x="13415" w:y="3395"/>
      </w:pPr>
      <w:r>
        <w:t>Постановка</w:t>
      </w:r>
      <w:r>
        <w:br/>
        <w:t>целей и задач</w:t>
      </w:r>
      <w:r>
        <w:br/>
        <w:t>оценки</w:t>
      </w:r>
    </w:p>
    <w:p w:rsidR="005D6BC1" w:rsidRDefault="00C16445">
      <w:pPr>
        <w:pStyle w:val="1"/>
        <w:framePr w:w="1358" w:h="979" w:wrap="none" w:hAnchor="page" w:x="3892" w:y="7671"/>
      </w:pPr>
      <w:r>
        <w:t>Выбор</w:t>
      </w:r>
      <w:r>
        <w:br/>
        <w:t>процедуры</w:t>
      </w:r>
      <w:r>
        <w:br/>
        <w:t>оценки</w:t>
      </w:r>
    </w:p>
    <w:p w:rsidR="005D6BC1" w:rsidRDefault="00C16445">
      <w:pPr>
        <w:pStyle w:val="1"/>
        <w:framePr w:w="1709" w:h="658" w:wrap="none" w:hAnchor="page" w:x="8217" w:y="8252"/>
      </w:pPr>
      <w:r>
        <w:t>Определение</w:t>
      </w:r>
      <w:r>
        <w:br/>
        <w:t>показателей и</w:t>
      </w:r>
    </w:p>
    <w:p w:rsidR="005D6BC1" w:rsidRDefault="00C16445">
      <w:pPr>
        <w:pStyle w:val="1"/>
        <w:framePr w:w="1608" w:h="1301" w:wrap="none" w:hAnchor="page" w:x="12921" w:y="7417"/>
      </w:pPr>
      <w:r>
        <w:t>Определение</w:t>
      </w:r>
      <w:r>
        <w:br/>
        <w:t>субъектов и</w:t>
      </w:r>
      <w:r>
        <w:br/>
        <w:t>объектов</w:t>
      </w:r>
      <w:r>
        <w:br/>
        <w:t>оценки</w:t>
      </w:r>
    </w:p>
    <w:p w:rsidR="005D6BC1" w:rsidRDefault="00C16445">
      <w:pPr>
        <w:pStyle w:val="1"/>
        <w:framePr w:w="1570" w:h="662" w:wrap="none" w:hAnchor="page" w:x="8284" w:y="8915"/>
      </w:pPr>
      <w:r>
        <w:t>индикаторов</w:t>
      </w:r>
      <w:r>
        <w:br/>
        <w:t>оценки</w:t>
      </w: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line="360" w:lineRule="exact"/>
      </w:pPr>
    </w:p>
    <w:p w:rsidR="005D6BC1" w:rsidRDefault="005D6BC1">
      <w:pPr>
        <w:spacing w:after="575" w:line="1" w:lineRule="exact"/>
      </w:pPr>
    </w:p>
    <w:p w:rsidR="005D6BC1" w:rsidRDefault="005D6BC1">
      <w:pPr>
        <w:spacing w:line="1" w:lineRule="exact"/>
      </w:pPr>
    </w:p>
    <w:sectPr w:rsidR="005D6BC1" w:rsidSect="005D6BC1">
      <w:pgSz w:w="16840" w:h="11900" w:orient="landscape"/>
      <w:pgMar w:top="966" w:right="1760" w:bottom="966" w:left="2082" w:header="538" w:footer="53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546" w:rsidRDefault="00771546" w:rsidP="005D6BC1">
      <w:r>
        <w:separator/>
      </w:r>
    </w:p>
  </w:endnote>
  <w:endnote w:type="continuationSeparator" w:id="0">
    <w:p w:rsidR="00771546" w:rsidRDefault="00771546" w:rsidP="005D6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546" w:rsidRDefault="00771546"/>
  </w:footnote>
  <w:footnote w:type="continuationSeparator" w:id="0">
    <w:p w:rsidR="00771546" w:rsidRDefault="0077154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D6BC1"/>
    <w:rsid w:val="0002146C"/>
    <w:rsid w:val="005D6BC1"/>
    <w:rsid w:val="00771546"/>
    <w:rsid w:val="00A42074"/>
    <w:rsid w:val="00C16445"/>
    <w:rsid w:val="00D71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D6BC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D6B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5D6B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5D6BC1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5D6BC1"/>
    <w:pPr>
      <w:spacing w:line="259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ПК-001</cp:lastModifiedBy>
  <cp:revision>2</cp:revision>
  <dcterms:created xsi:type="dcterms:W3CDTF">2021-07-30T08:33:00Z</dcterms:created>
  <dcterms:modified xsi:type="dcterms:W3CDTF">2021-07-30T08:33:00Z</dcterms:modified>
</cp:coreProperties>
</file>